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41713" w14:textId="2F85CBC2" w:rsidR="00052046" w:rsidRPr="00387672" w:rsidRDefault="000B7924" w:rsidP="000B6458">
      <w:pPr>
        <w:spacing w:after="0"/>
        <w:jc w:val="center"/>
        <w:rPr>
          <w:rFonts w:cstheme="minorHAnsi"/>
          <w:bCs/>
          <w:sz w:val="24"/>
          <w:szCs w:val="24"/>
        </w:rPr>
      </w:pPr>
      <w:r>
        <w:rPr>
          <w:rFonts w:cstheme="minorHAnsi"/>
          <w:bCs/>
          <w:sz w:val="24"/>
          <w:szCs w:val="24"/>
        </w:rPr>
        <w:t>17.</w:t>
      </w:r>
    </w:p>
    <w:p w14:paraId="083FAD13" w14:textId="3284E3D5" w:rsidR="00E20418" w:rsidRPr="00B50B72" w:rsidRDefault="00C33956" w:rsidP="000B6458">
      <w:pPr>
        <w:spacing w:after="0"/>
        <w:jc w:val="center"/>
        <w:rPr>
          <w:rFonts w:cstheme="minorHAnsi"/>
          <w:b/>
          <w:sz w:val="24"/>
          <w:szCs w:val="24"/>
          <w:u w:val="single"/>
        </w:rPr>
      </w:pPr>
      <w:r w:rsidRPr="00B50B72">
        <w:rPr>
          <w:rFonts w:cstheme="minorHAnsi"/>
          <w:b/>
          <w:sz w:val="24"/>
          <w:szCs w:val="24"/>
          <w:u w:val="single"/>
        </w:rPr>
        <w:t xml:space="preserve">Minutes of the CGLMC </w:t>
      </w:r>
      <w:r w:rsidR="0055689A" w:rsidRPr="00B50B72">
        <w:rPr>
          <w:rFonts w:cstheme="minorHAnsi"/>
          <w:b/>
          <w:sz w:val="24"/>
          <w:szCs w:val="24"/>
          <w:u w:val="single"/>
        </w:rPr>
        <w:t xml:space="preserve">Ltd </w:t>
      </w:r>
      <w:r w:rsidRPr="00B50B72">
        <w:rPr>
          <w:rFonts w:cstheme="minorHAnsi"/>
          <w:b/>
          <w:sz w:val="24"/>
          <w:szCs w:val="24"/>
          <w:u w:val="single"/>
        </w:rPr>
        <w:t>Full Meeting Held</w:t>
      </w:r>
      <w:r w:rsidR="00B03B1F">
        <w:rPr>
          <w:rFonts w:cstheme="minorHAnsi"/>
          <w:b/>
          <w:sz w:val="24"/>
          <w:szCs w:val="24"/>
          <w:u w:val="single"/>
        </w:rPr>
        <w:t xml:space="preserve"> </w:t>
      </w:r>
      <w:r w:rsidR="00AB5686">
        <w:rPr>
          <w:rFonts w:cstheme="minorHAnsi"/>
          <w:b/>
          <w:sz w:val="24"/>
          <w:szCs w:val="24"/>
          <w:u w:val="single"/>
        </w:rPr>
        <w:t xml:space="preserve">in The Rookery </w:t>
      </w:r>
      <w:r w:rsidRPr="00B50B72">
        <w:rPr>
          <w:rFonts w:cstheme="minorHAnsi"/>
          <w:b/>
          <w:sz w:val="24"/>
          <w:szCs w:val="24"/>
          <w:u w:val="single"/>
        </w:rPr>
        <w:t>on Monday</w:t>
      </w:r>
      <w:r w:rsidR="00234F20" w:rsidRPr="00B50B72">
        <w:rPr>
          <w:rFonts w:cstheme="minorHAnsi"/>
          <w:b/>
          <w:sz w:val="24"/>
          <w:szCs w:val="24"/>
          <w:u w:val="single"/>
        </w:rPr>
        <w:t xml:space="preserve"> </w:t>
      </w:r>
      <w:r w:rsidR="00AB5686">
        <w:rPr>
          <w:rFonts w:cstheme="minorHAnsi"/>
          <w:b/>
          <w:sz w:val="24"/>
          <w:szCs w:val="24"/>
          <w:u w:val="single"/>
        </w:rPr>
        <w:t>15</w:t>
      </w:r>
      <w:r w:rsidR="00AB5686" w:rsidRPr="00AB5686">
        <w:rPr>
          <w:rFonts w:cstheme="minorHAnsi"/>
          <w:b/>
          <w:sz w:val="24"/>
          <w:szCs w:val="24"/>
          <w:u w:val="single"/>
          <w:vertAlign w:val="superscript"/>
        </w:rPr>
        <w:t>th</w:t>
      </w:r>
      <w:r w:rsidR="00AB5686">
        <w:rPr>
          <w:rFonts w:cstheme="minorHAnsi"/>
          <w:b/>
          <w:sz w:val="24"/>
          <w:szCs w:val="24"/>
          <w:u w:val="single"/>
        </w:rPr>
        <w:t xml:space="preserve"> March</w:t>
      </w:r>
      <w:r w:rsidR="00EB598B">
        <w:rPr>
          <w:rFonts w:cstheme="minorHAnsi"/>
          <w:b/>
          <w:sz w:val="24"/>
          <w:szCs w:val="24"/>
          <w:u w:val="single"/>
        </w:rPr>
        <w:t xml:space="preserve"> 2022</w:t>
      </w:r>
    </w:p>
    <w:p w14:paraId="0DDF67EE" w14:textId="77777777" w:rsidR="00C33956" w:rsidRPr="00B50B72" w:rsidRDefault="00C33956" w:rsidP="004133C1">
      <w:pPr>
        <w:spacing w:after="0"/>
        <w:rPr>
          <w:rFonts w:cstheme="minorHAnsi"/>
          <w:b/>
          <w:sz w:val="24"/>
          <w:szCs w:val="24"/>
        </w:rPr>
      </w:pPr>
    </w:p>
    <w:p w14:paraId="4EA2C783" w14:textId="77777777" w:rsidR="004133C1" w:rsidRPr="00B50B72" w:rsidRDefault="004133C1" w:rsidP="004133C1">
      <w:pPr>
        <w:spacing w:after="0"/>
        <w:rPr>
          <w:rFonts w:cstheme="minorHAnsi"/>
          <w:b/>
          <w:sz w:val="24"/>
          <w:szCs w:val="24"/>
          <w:u w:val="single"/>
        </w:rPr>
      </w:pPr>
    </w:p>
    <w:p w14:paraId="5391F441" w14:textId="272889A8" w:rsidR="00EB598B" w:rsidRDefault="00C33956" w:rsidP="00EB598B">
      <w:pPr>
        <w:spacing w:after="0"/>
        <w:rPr>
          <w:rFonts w:cstheme="minorHAnsi"/>
          <w:sz w:val="24"/>
          <w:szCs w:val="24"/>
        </w:rPr>
      </w:pPr>
      <w:r w:rsidRPr="00B50B72">
        <w:rPr>
          <w:rFonts w:cstheme="minorHAnsi"/>
          <w:b/>
          <w:sz w:val="24"/>
          <w:szCs w:val="24"/>
          <w:u w:val="single"/>
        </w:rPr>
        <w:t>Present</w:t>
      </w:r>
      <w:r w:rsidRPr="00B50B72">
        <w:rPr>
          <w:rFonts w:cstheme="minorHAnsi"/>
          <w:b/>
          <w:sz w:val="24"/>
          <w:szCs w:val="24"/>
        </w:rPr>
        <w:t>:</w:t>
      </w:r>
      <w:r w:rsidRPr="00B50B72">
        <w:rPr>
          <w:rFonts w:cstheme="minorHAnsi"/>
          <w:sz w:val="24"/>
          <w:szCs w:val="24"/>
        </w:rPr>
        <w:t xml:space="preserve"> </w:t>
      </w:r>
      <w:r w:rsidR="0074231F">
        <w:rPr>
          <w:rFonts w:cstheme="minorHAnsi"/>
          <w:sz w:val="24"/>
          <w:szCs w:val="24"/>
        </w:rPr>
        <w:t xml:space="preserve">C Yule </w:t>
      </w:r>
      <w:r w:rsidR="007A7109" w:rsidRPr="00B50B72">
        <w:rPr>
          <w:rFonts w:cstheme="minorHAnsi"/>
          <w:sz w:val="24"/>
          <w:szCs w:val="24"/>
        </w:rPr>
        <w:t>(Chai</w:t>
      </w:r>
      <w:r w:rsidR="00E4799D" w:rsidRPr="00B50B72">
        <w:rPr>
          <w:rFonts w:cstheme="minorHAnsi"/>
          <w:sz w:val="24"/>
          <w:szCs w:val="24"/>
        </w:rPr>
        <w:t>rman</w:t>
      </w:r>
      <w:r w:rsidR="007A7109" w:rsidRPr="00B50B72">
        <w:rPr>
          <w:rFonts w:cstheme="minorHAnsi"/>
          <w:sz w:val="24"/>
          <w:szCs w:val="24"/>
        </w:rPr>
        <w:t>),</w:t>
      </w:r>
      <w:r w:rsidR="00B50B72" w:rsidRPr="00B50B72">
        <w:rPr>
          <w:rFonts w:cstheme="minorHAnsi"/>
          <w:sz w:val="24"/>
          <w:szCs w:val="24"/>
        </w:rPr>
        <w:t xml:space="preserve"> </w:t>
      </w:r>
      <w:r w:rsidR="0074231F">
        <w:rPr>
          <w:rFonts w:cstheme="minorHAnsi"/>
          <w:sz w:val="24"/>
          <w:szCs w:val="24"/>
        </w:rPr>
        <w:t xml:space="preserve">I Frier, </w:t>
      </w:r>
      <w:r w:rsidR="005A1B32" w:rsidRPr="00B50B72">
        <w:rPr>
          <w:rFonts w:cstheme="minorHAnsi"/>
          <w:sz w:val="24"/>
          <w:szCs w:val="24"/>
        </w:rPr>
        <w:t>L Gordon,</w:t>
      </w:r>
      <w:r w:rsidR="004C0DFB" w:rsidRPr="00B50B72">
        <w:rPr>
          <w:rFonts w:cstheme="minorHAnsi"/>
          <w:sz w:val="24"/>
          <w:szCs w:val="24"/>
        </w:rPr>
        <w:t xml:space="preserve"> </w:t>
      </w:r>
      <w:r w:rsidR="00EB598B">
        <w:rPr>
          <w:rFonts w:cstheme="minorHAnsi"/>
          <w:sz w:val="24"/>
          <w:szCs w:val="24"/>
        </w:rPr>
        <w:t>P Sawers,</w:t>
      </w:r>
      <w:r w:rsidR="008B458C">
        <w:rPr>
          <w:rFonts w:cstheme="minorHAnsi"/>
          <w:sz w:val="24"/>
          <w:szCs w:val="24"/>
        </w:rPr>
        <w:t xml:space="preserve"> </w:t>
      </w:r>
      <w:r w:rsidR="00AB5686">
        <w:rPr>
          <w:rFonts w:cstheme="minorHAnsi"/>
          <w:sz w:val="24"/>
          <w:szCs w:val="24"/>
        </w:rPr>
        <w:t xml:space="preserve">G Murray, </w:t>
      </w:r>
      <w:r w:rsidR="00DC68F9">
        <w:rPr>
          <w:rFonts w:cstheme="minorHAnsi"/>
          <w:sz w:val="24"/>
          <w:szCs w:val="24"/>
        </w:rPr>
        <w:t xml:space="preserve">A McColgan, </w:t>
      </w:r>
      <w:r w:rsidR="008B458C">
        <w:rPr>
          <w:rFonts w:cstheme="minorHAnsi"/>
          <w:sz w:val="24"/>
          <w:szCs w:val="24"/>
        </w:rPr>
        <w:t xml:space="preserve">D Cavellini, </w:t>
      </w:r>
      <w:r w:rsidR="00EB598B" w:rsidRPr="00B50B72">
        <w:rPr>
          <w:rFonts w:cstheme="minorHAnsi"/>
          <w:sz w:val="24"/>
          <w:szCs w:val="24"/>
        </w:rPr>
        <w:t>D Cheape</w:t>
      </w:r>
      <w:r w:rsidR="00EB598B">
        <w:rPr>
          <w:rFonts w:cstheme="minorHAnsi"/>
          <w:sz w:val="24"/>
          <w:szCs w:val="24"/>
        </w:rPr>
        <w:t xml:space="preserve">, </w:t>
      </w:r>
      <w:r w:rsidR="00CC5B71">
        <w:rPr>
          <w:rFonts w:cstheme="minorHAnsi"/>
          <w:sz w:val="24"/>
          <w:szCs w:val="24"/>
        </w:rPr>
        <w:t>K Daly</w:t>
      </w:r>
      <w:r w:rsidR="00EB598B">
        <w:rPr>
          <w:rFonts w:cstheme="minorHAnsi"/>
          <w:sz w:val="24"/>
          <w:szCs w:val="24"/>
        </w:rPr>
        <w:t>,</w:t>
      </w:r>
      <w:r w:rsidR="00EB598B" w:rsidRPr="00EB598B">
        <w:rPr>
          <w:rFonts w:cstheme="minorHAnsi"/>
          <w:sz w:val="24"/>
          <w:szCs w:val="24"/>
        </w:rPr>
        <w:t xml:space="preserve"> </w:t>
      </w:r>
      <w:r w:rsidR="00EB598B">
        <w:rPr>
          <w:rFonts w:cstheme="minorHAnsi"/>
          <w:sz w:val="24"/>
          <w:szCs w:val="24"/>
        </w:rPr>
        <w:t>M Armstrong, A McArtney</w:t>
      </w:r>
    </w:p>
    <w:p w14:paraId="55CCD351" w14:textId="21544F76" w:rsidR="004133C1" w:rsidRPr="00B50B72" w:rsidRDefault="004133C1" w:rsidP="00406EAF">
      <w:pPr>
        <w:spacing w:after="0"/>
        <w:rPr>
          <w:rFonts w:cstheme="minorHAnsi"/>
          <w:sz w:val="24"/>
          <w:szCs w:val="24"/>
        </w:rPr>
      </w:pPr>
    </w:p>
    <w:p w14:paraId="7019087C" w14:textId="77777777" w:rsidR="00A17523" w:rsidRPr="00B50B72" w:rsidRDefault="00A17523" w:rsidP="00406EAF">
      <w:pPr>
        <w:spacing w:after="0"/>
        <w:rPr>
          <w:rFonts w:cstheme="minorHAnsi"/>
          <w:sz w:val="24"/>
          <w:szCs w:val="24"/>
        </w:rPr>
      </w:pPr>
    </w:p>
    <w:p w14:paraId="2B7CB470" w14:textId="0C8E627B" w:rsidR="00885BE3" w:rsidRPr="00B50B72" w:rsidRDefault="00E51E3F" w:rsidP="004133C1">
      <w:pPr>
        <w:spacing w:after="0"/>
        <w:rPr>
          <w:rFonts w:cstheme="minorHAnsi"/>
          <w:sz w:val="24"/>
          <w:szCs w:val="24"/>
        </w:rPr>
      </w:pPr>
      <w:r w:rsidRPr="00B50B72">
        <w:rPr>
          <w:rFonts w:cstheme="minorHAnsi"/>
          <w:b/>
          <w:sz w:val="24"/>
          <w:szCs w:val="24"/>
          <w:u w:val="single"/>
        </w:rPr>
        <w:t>In Attendance</w:t>
      </w:r>
      <w:r w:rsidRPr="00B50B72">
        <w:rPr>
          <w:rFonts w:cstheme="minorHAnsi"/>
          <w:b/>
          <w:sz w:val="24"/>
          <w:szCs w:val="24"/>
        </w:rPr>
        <w:t>:</w:t>
      </w:r>
      <w:r w:rsidRPr="00B50B72">
        <w:rPr>
          <w:rFonts w:cstheme="minorHAnsi"/>
          <w:sz w:val="24"/>
          <w:szCs w:val="24"/>
        </w:rPr>
        <w:t xml:space="preserve"> M Wells (Chief Executive)</w:t>
      </w:r>
      <w:r w:rsidR="00E363A9" w:rsidRPr="00B50B72">
        <w:rPr>
          <w:rFonts w:cstheme="minorHAnsi"/>
          <w:sz w:val="24"/>
          <w:szCs w:val="24"/>
        </w:rPr>
        <w:t>, A Simpson (</w:t>
      </w:r>
      <w:r w:rsidR="00DC68F9">
        <w:rPr>
          <w:rFonts w:cstheme="minorHAnsi"/>
          <w:sz w:val="24"/>
          <w:szCs w:val="24"/>
        </w:rPr>
        <w:t>Deputy Chief Executive)</w:t>
      </w:r>
      <w:r w:rsidR="00CC5B71">
        <w:rPr>
          <w:rFonts w:cstheme="minorHAnsi"/>
          <w:sz w:val="24"/>
          <w:szCs w:val="24"/>
        </w:rPr>
        <w:t>, C Boath (Links Superintendent</w:t>
      </w:r>
      <w:r w:rsidR="00AB5686">
        <w:rPr>
          <w:rFonts w:cstheme="minorHAnsi"/>
          <w:sz w:val="24"/>
          <w:szCs w:val="24"/>
        </w:rPr>
        <w:t>)</w:t>
      </w:r>
      <w:r w:rsidR="00CC5B71">
        <w:rPr>
          <w:rFonts w:cstheme="minorHAnsi"/>
          <w:sz w:val="24"/>
          <w:szCs w:val="24"/>
        </w:rPr>
        <w:t xml:space="preserve"> </w:t>
      </w:r>
    </w:p>
    <w:p w14:paraId="1B14BF3F" w14:textId="5086037A" w:rsidR="00A17523" w:rsidRDefault="00A17523" w:rsidP="004133C1">
      <w:pPr>
        <w:spacing w:after="0"/>
        <w:rPr>
          <w:rFonts w:cstheme="minorHAnsi"/>
          <w:sz w:val="24"/>
          <w:szCs w:val="24"/>
        </w:rPr>
      </w:pPr>
    </w:p>
    <w:p w14:paraId="4040356A" w14:textId="77777777" w:rsidR="00052046" w:rsidRPr="00B50B72" w:rsidRDefault="00052046" w:rsidP="004133C1">
      <w:pPr>
        <w:spacing w:after="0"/>
        <w:rPr>
          <w:rFonts w:cstheme="minorHAnsi"/>
          <w:sz w:val="24"/>
          <w:szCs w:val="24"/>
        </w:rPr>
      </w:pPr>
    </w:p>
    <w:p w14:paraId="592943F8" w14:textId="72C1FE34" w:rsidR="008406A9" w:rsidRDefault="00E51E3F" w:rsidP="004133C1">
      <w:pPr>
        <w:spacing w:after="0"/>
        <w:rPr>
          <w:rFonts w:cstheme="minorHAnsi"/>
          <w:sz w:val="24"/>
          <w:szCs w:val="24"/>
        </w:rPr>
      </w:pPr>
      <w:r w:rsidRPr="00B50B72">
        <w:rPr>
          <w:rFonts w:cstheme="minorHAnsi"/>
          <w:sz w:val="24"/>
          <w:szCs w:val="24"/>
        </w:rPr>
        <w:t>The meeting began at 1</w:t>
      </w:r>
      <w:r w:rsidR="00177567">
        <w:rPr>
          <w:rFonts w:cstheme="minorHAnsi"/>
          <w:sz w:val="24"/>
          <w:szCs w:val="24"/>
        </w:rPr>
        <w:t>7</w:t>
      </w:r>
      <w:r w:rsidR="00B03B1F">
        <w:rPr>
          <w:rFonts w:cstheme="minorHAnsi"/>
          <w:sz w:val="24"/>
          <w:szCs w:val="24"/>
        </w:rPr>
        <w:t>3</w:t>
      </w:r>
      <w:r w:rsidR="00AB5686">
        <w:rPr>
          <w:rFonts w:cstheme="minorHAnsi"/>
          <w:sz w:val="24"/>
          <w:szCs w:val="24"/>
        </w:rPr>
        <w:t>3</w:t>
      </w:r>
      <w:r w:rsidR="00B03B1F">
        <w:rPr>
          <w:rFonts w:cstheme="minorHAnsi"/>
          <w:sz w:val="24"/>
          <w:szCs w:val="24"/>
        </w:rPr>
        <w:t xml:space="preserve"> </w:t>
      </w:r>
      <w:r w:rsidR="008406A9" w:rsidRPr="00B50B72">
        <w:rPr>
          <w:rFonts w:cstheme="minorHAnsi"/>
          <w:sz w:val="24"/>
          <w:szCs w:val="24"/>
        </w:rPr>
        <w:t>hours</w:t>
      </w:r>
      <w:r w:rsidR="00234F20" w:rsidRPr="00B50B72">
        <w:rPr>
          <w:rFonts w:cstheme="minorHAnsi"/>
          <w:sz w:val="24"/>
          <w:szCs w:val="24"/>
        </w:rPr>
        <w:t>.</w:t>
      </w:r>
    </w:p>
    <w:p w14:paraId="54EBF307" w14:textId="77777777" w:rsidR="00472BB1" w:rsidRPr="00B50B72" w:rsidRDefault="00472BB1" w:rsidP="004133C1">
      <w:pPr>
        <w:spacing w:after="0"/>
        <w:rPr>
          <w:rFonts w:cstheme="minorHAnsi"/>
          <w:sz w:val="24"/>
          <w:szCs w:val="24"/>
        </w:rPr>
      </w:pPr>
    </w:p>
    <w:p w14:paraId="54173B1E" w14:textId="77777777" w:rsidR="00DE7302" w:rsidRPr="00B50B72" w:rsidRDefault="00DE7302" w:rsidP="004133C1">
      <w:pPr>
        <w:spacing w:after="0"/>
        <w:rPr>
          <w:rFonts w:cstheme="minorHAnsi"/>
          <w:b/>
          <w:sz w:val="24"/>
          <w:szCs w:val="24"/>
        </w:rPr>
      </w:pPr>
    </w:p>
    <w:p w14:paraId="58809534" w14:textId="6F9FC10A" w:rsidR="00C33956" w:rsidRPr="00B50B72" w:rsidRDefault="00D75488" w:rsidP="00D75488">
      <w:pPr>
        <w:spacing w:after="0"/>
        <w:rPr>
          <w:rFonts w:cstheme="minorHAnsi"/>
          <w:b/>
          <w:sz w:val="24"/>
          <w:szCs w:val="24"/>
        </w:rPr>
      </w:pPr>
      <w:r w:rsidRPr="00B50B72">
        <w:rPr>
          <w:rFonts w:cstheme="minorHAnsi"/>
          <w:b/>
          <w:sz w:val="24"/>
          <w:szCs w:val="24"/>
        </w:rPr>
        <w:t xml:space="preserve">1.  </w:t>
      </w:r>
      <w:r w:rsidR="00C33956" w:rsidRPr="00B50B72">
        <w:rPr>
          <w:rFonts w:cstheme="minorHAnsi"/>
          <w:b/>
          <w:sz w:val="24"/>
          <w:szCs w:val="24"/>
          <w:u w:val="single"/>
        </w:rPr>
        <w:t>Apologies</w:t>
      </w:r>
      <w:r w:rsidR="00C93583" w:rsidRPr="00B50B72">
        <w:rPr>
          <w:rFonts w:cstheme="minorHAnsi"/>
          <w:b/>
          <w:sz w:val="24"/>
          <w:szCs w:val="24"/>
        </w:rPr>
        <w:t xml:space="preserve">  </w:t>
      </w:r>
    </w:p>
    <w:p w14:paraId="4A6DEAED" w14:textId="77777777" w:rsidR="00DE7302" w:rsidRPr="00B50B72" w:rsidRDefault="00DE7302" w:rsidP="00D75488">
      <w:pPr>
        <w:spacing w:after="0"/>
        <w:rPr>
          <w:rFonts w:cstheme="minorHAnsi"/>
          <w:b/>
          <w:sz w:val="24"/>
          <w:szCs w:val="24"/>
        </w:rPr>
      </w:pPr>
    </w:p>
    <w:p w14:paraId="3804C9D1" w14:textId="686A4D22" w:rsidR="00CC1B52" w:rsidRDefault="00AB5686" w:rsidP="004133C1">
      <w:pPr>
        <w:spacing w:after="0"/>
        <w:rPr>
          <w:rFonts w:cstheme="minorHAnsi"/>
          <w:sz w:val="24"/>
          <w:szCs w:val="24"/>
        </w:rPr>
      </w:pPr>
      <w:r>
        <w:rPr>
          <w:rFonts w:cstheme="minorHAnsi"/>
          <w:sz w:val="24"/>
          <w:szCs w:val="24"/>
        </w:rPr>
        <w:t xml:space="preserve">S Duncan, R Wardlaw, </w:t>
      </w:r>
      <w:r w:rsidR="00EB598B">
        <w:rPr>
          <w:rFonts w:cstheme="minorHAnsi"/>
          <w:sz w:val="24"/>
          <w:szCs w:val="24"/>
        </w:rPr>
        <w:t>B Myles</w:t>
      </w:r>
      <w:r>
        <w:rPr>
          <w:rFonts w:cstheme="minorHAnsi"/>
          <w:sz w:val="24"/>
          <w:szCs w:val="24"/>
        </w:rPr>
        <w:t>, J McLeish</w:t>
      </w:r>
    </w:p>
    <w:p w14:paraId="40811566" w14:textId="77777777" w:rsidR="00763E19" w:rsidRPr="00B50B72" w:rsidRDefault="00763E19" w:rsidP="004133C1">
      <w:pPr>
        <w:spacing w:after="0"/>
        <w:rPr>
          <w:rFonts w:cstheme="minorHAnsi"/>
          <w:sz w:val="24"/>
          <w:szCs w:val="24"/>
        </w:rPr>
      </w:pPr>
    </w:p>
    <w:p w14:paraId="438AC27C" w14:textId="77777777" w:rsidR="00DC68F9" w:rsidRDefault="00DC68F9" w:rsidP="004133C1">
      <w:pPr>
        <w:spacing w:after="0"/>
        <w:rPr>
          <w:rFonts w:cstheme="minorHAnsi"/>
          <w:b/>
          <w:sz w:val="24"/>
          <w:szCs w:val="24"/>
        </w:rPr>
      </w:pPr>
    </w:p>
    <w:p w14:paraId="4B1D2460" w14:textId="1B41BA0A" w:rsidR="005B7513" w:rsidRDefault="004C0DFB" w:rsidP="004133C1">
      <w:pPr>
        <w:spacing w:after="0"/>
        <w:rPr>
          <w:rFonts w:cstheme="minorHAnsi"/>
          <w:b/>
          <w:sz w:val="24"/>
          <w:szCs w:val="24"/>
          <w:u w:val="single"/>
        </w:rPr>
      </w:pPr>
      <w:r>
        <w:rPr>
          <w:rFonts w:cstheme="minorHAnsi"/>
          <w:b/>
          <w:sz w:val="24"/>
          <w:szCs w:val="24"/>
        </w:rPr>
        <w:t>2</w:t>
      </w:r>
      <w:r w:rsidRPr="007F768A">
        <w:rPr>
          <w:rFonts w:cstheme="minorHAnsi"/>
          <w:b/>
          <w:sz w:val="24"/>
          <w:szCs w:val="24"/>
        </w:rPr>
        <w:t xml:space="preserve">. </w:t>
      </w:r>
      <w:r w:rsidR="00C33956" w:rsidRPr="00DA65D9">
        <w:rPr>
          <w:rFonts w:cstheme="minorHAnsi"/>
          <w:b/>
          <w:sz w:val="24"/>
          <w:szCs w:val="24"/>
          <w:u w:val="single"/>
        </w:rPr>
        <w:t>Any Additional Agenda Items</w:t>
      </w:r>
    </w:p>
    <w:p w14:paraId="55AE3F42" w14:textId="40E4DB7F" w:rsidR="005B7513" w:rsidRDefault="005B7513" w:rsidP="004133C1">
      <w:pPr>
        <w:spacing w:after="0"/>
        <w:rPr>
          <w:rFonts w:cstheme="minorHAnsi"/>
          <w:b/>
          <w:sz w:val="24"/>
          <w:szCs w:val="24"/>
          <w:u w:val="single"/>
        </w:rPr>
      </w:pPr>
    </w:p>
    <w:p w14:paraId="19C1F5AF" w14:textId="3FAD92E3" w:rsidR="00E120BD" w:rsidRDefault="00E120BD" w:rsidP="004133C1">
      <w:pPr>
        <w:spacing w:after="0"/>
        <w:rPr>
          <w:rFonts w:cstheme="minorHAnsi"/>
          <w:sz w:val="24"/>
          <w:szCs w:val="24"/>
        </w:rPr>
      </w:pPr>
      <w:r>
        <w:rPr>
          <w:rFonts w:cstheme="minorHAnsi"/>
          <w:sz w:val="24"/>
          <w:szCs w:val="24"/>
        </w:rPr>
        <w:t>The Chairman asked for a discussion on the irrigation system after item 11.</w:t>
      </w:r>
    </w:p>
    <w:p w14:paraId="043FFB0F" w14:textId="40FDBF0D" w:rsidR="00CC1B52" w:rsidRDefault="00EB598B" w:rsidP="004133C1">
      <w:pPr>
        <w:spacing w:after="0"/>
        <w:rPr>
          <w:rFonts w:cstheme="minorHAnsi"/>
          <w:sz w:val="24"/>
          <w:szCs w:val="24"/>
        </w:rPr>
      </w:pPr>
      <w:r>
        <w:rPr>
          <w:rFonts w:cstheme="minorHAnsi"/>
          <w:sz w:val="24"/>
          <w:szCs w:val="24"/>
        </w:rPr>
        <w:t xml:space="preserve">The Chief Executive </w:t>
      </w:r>
      <w:r w:rsidR="00E120BD">
        <w:rPr>
          <w:rFonts w:cstheme="minorHAnsi"/>
          <w:sz w:val="24"/>
          <w:szCs w:val="24"/>
        </w:rPr>
        <w:t xml:space="preserve">stated that a minute from the </w:t>
      </w:r>
      <w:proofErr w:type="gramStart"/>
      <w:r w:rsidR="00E120BD">
        <w:rPr>
          <w:rFonts w:cstheme="minorHAnsi"/>
          <w:sz w:val="24"/>
          <w:szCs w:val="24"/>
        </w:rPr>
        <w:t>16</w:t>
      </w:r>
      <w:r w:rsidR="00E120BD" w:rsidRPr="00E120BD">
        <w:rPr>
          <w:rFonts w:cstheme="minorHAnsi"/>
          <w:sz w:val="24"/>
          <w:szCs w:val="24"/>
          <w:vertAlign w:val="superscript"/>
        </w:rPr>
        <w:t>th</w:t>
      </w:r>
      <w:proofErr w:type="gramEnd"/>
      <w:r w:rsidR="00E120BD">
        <w:rPr>
          <w:rFonts w:cstheme="minorHAnsi"/>
          <w:sz w:val="24"/>
          <w:szCs w:val="24"/>
        </w:rPr>
        <w:t xml:space="preserve"> June 2021 which had been missed from a </w:t>
      </w:r>
      <w:r w:rsidR="000554A8">
        <w:rPr>
          <w:rFonts w:cstheme="minorHAnsi"/>
          <w:sz w:val="24"/>
          <w:szCs w:val="24"/>
        </w:rPr>
        <w:t>prior</w:t>
      </w:r>
      <w:r w:rsidR="00E120BD">
        <w:rPr>
          <w:rFonts w:cstheme="minorHAnsi"/>
          <w:sz w:val="24"/>
          <w:szCs w:val="24"/>
        </w:rPr>
        <w:t xml:space="preserve"> agenda, had be</w:t>
      </w:r>
      <w:r w:rsidR="005B7AC2">
        <w:rPr>
          <w:rFonts w:cstheme="minorHAnsi"/>
          <w:sz w:val="24"/>
          <w:szCs w:val="24"/>
        </w:rPr>
        <w:t>en</w:t>
      </w:r>
      <w:r w:rsidR="00E120BD">
        <w:rPr>
          <w:rFonts w:cstheme="minorHAnsi"/>
          <w:sz w:val="24"/>
          <w:szCs w:val="24"/>
        </w:rPr>
        <w:t xml:space="preserve"> emailed </w:t>
      </w:r>
      <w:r w:rsidR="000554A8">
        <w:rPr>
          <w:rFonts w:cstheme="minorHAnsi"/>
          <w:sz w:val="24"/>
          <w:szCs w:val="24"/>
        </w:rPr>
        <w:t>to the board</w:t>
      </w:r>
      <w:r w:rsidR="00E120BD">
        <w:rPr>
          <w:rFonts w:cstheme="minorHAnsi"/>
          <w:sz w:val="24"/>
          <w:szCs w:val="24"/>
        </w:rPr>
        <w:t xml:space="preserve"> and approved by G Murray and Seconded by P Sawers. </w:t>
      </w:r>
      <w:r w:rsidR="005766C7">
        <w:rPr>
          <w:rFonts w:cstheme="minorHAnsi"/>
          <w:sz w:val="24"/>
          <w:szCs w:val="24"/>
        </w:rPr>
        <w:t xml:space="preserve">This was noted by the board. </w:t>
      </w:r>
    </w:p>
    <w:p w14:paraId="6752D858" w14:textId="15AAD959" w:rsidR="005B7513" w:rsidRDefault="005B7513" w:rsidP="004133C1">
      <w:pPr>
        <w:spacing w:after="0"/>
        <w:rPr>
          <w:rFonts w:cstheme="minorHAnsi"/>
          <w:b/>
          <w:sz w:val="24"/>
          <w:szCs w:val="24"/>
          <w:u w:val="single"/>
        </w:rPr>
      </w:pPr>
    </w:p>
    <w:p w14:paraId="5660F8CF" w14:textId="77777777" w:rsidR="001F120D" w:rsidRDefault="001F120D" w:rsidP="004133C1">
      <w:pPr>
        <w:spacing w:after="0"/>
        <w:rPr>
          <w:rFonts w:cstheme="minorHAnsi"/>
          <w:b/>
          <w:sz w:val="24"/>
          <w:szCs w:val="24"/>
          <w:u w:val="single"/>
        </w:rPr>
      </w:pPr>
    </w:p>
    <w:p w14:paraId="603971A8" w14:textId="5EBDA0F4" w:rsidR="00C33956" w:rsidRDefault="00E00505" w:rsidP="004133C1">
      <w:pPr>
        <w:spacing w:after="0"/>
        <w:rPr>
          <w:rFonts w:cstheme="minorHAnsi"/>
          <w:b/>
          <w:sz w:val="24"/>
          <w:szCs w:val="24"/>
          <w:u w:val="single"/>
        </w:rPr>
      </w:pPr>
      <w:r w:rsidRPr="00533A73">
        <w:rPr>
          <w:rFonts w:cstheme="minorHAnsi"/>
          <w:b/>
          <w:bCs/>
          <w:sz w:val="24"/>
          <w:szCs w:val="24"/>
        </w:rPr>
        <w:t xml:space="preserve"> </w:t>
      </w:r>
      <w:r w:rsidR="00533A73" w:rsidRPr="00533A73">
        <w:rPr>
          <w:rFonts w:cstheme="minorHAnsi"/>
          <w:b/>
          <w:bCs/>
          <w:sz w:val="24"/>
          <w:szCs w:val="24"/>
        </w:rPr>
        <w:t>3</w:t>
      </w:r>
      <w:r w:rsidR="005B7513" w:rsidRPr="00533A73">
        <w:rPr>
          <w:rFonts w:cstheme="minorHAnsi"/>
          <w:b/>
          <w:bCs/>
          <w:sz w:val="24"/>
          <w:szCs w:val="24"/>
        </w:rPr>
        <w:t>.</w:t>
      </w:r>
      <w:r w:rsidR="005B7513">
        <w:rPr>
          <w:rFonts w:cstheme="minorHAnsi"/>
          <w:b/>
          <w:sz w:val="24"/>
          <w:szCs w:val="24"/>
        </w:rPr>
        <w:t xml:space="preserve"> </w:t>
      </w:r>
      <w:r w:rsidR="00C33956" w:rsidRPr="00B50B72">
        <w:rPr>
          <w:rFonts w:cstheme="minorHAnsi"/>
          <w:b/>
          <w:sz w:val="24"/>
          <w:szCs w:val="24"/>
          <w:u w:val="single"/>
        </w:rPr>
        <w:t>Declaration of Interest</w:t>
      </w:r>
    </w:p>
    <w:p w14:paraId="76E30D1D" w14:textId="77777777" w:rsidR="0048096E" w:rsidRPr="005B7513" w:rsidRDefault="0048096E" w:rsidP="004133C1">
      <w:pPr>
        <w:spacing w:after="0"/>
        <w:rPr>
          <w:rFonts w:cstheme="minorHAnsi"/>
          <w:b/>
          <w:sz w:val="24"/>
          <w:szCs w:val="24"/>
          <w:u w:val="single"/>
        </w:rPr>
      </w:pPr>
    </w:p>
    <w:p w14:paraId="7FF8688D" w14:textId="61972033" w:rsidR="00CC1B52" w:rsidRDefault="002468A4" w:rsidP="00BD4F97">
      <w:pPr>
        <w:spacing w:after="0"/>
        <w:rPr>
          <w:rFonts w:cstheme="minorHAnsi"/>
          <w:bCs/>
          <w:sz w:val="24"/>
          <w:szCs w:val="24"/>
        </w:rPr>
      </w:pPr>
      <w:r>
        <w:rPr>
          <w:rFonts w:cstheme="minorHAnsi"/>
          <w:bCs/>
          <w:sz w:val="24"/>
          <w:szCs w:val="24"/>
        </w:rPr>
        <w:t xml:space="preserve">All trustees, excluding M Armstrong and D Cheape, declared an interest in item 5 as they </w:t>
      </w:r>
      <w:proofErr w:type="gramStart"/>
      <w:r>
        <w:rPr>
          <w:rFonts w:cstheme="minorHAnsi"/>
          <w:bCs/>
          <w:sz w:val="24"/>
          <w:szCs w:val="24"/>
        </w:rPr>
        <w:t xml:space="preserve">are </w:t>
      </w:r>
      <w:r w:rsidR="005766C7">
        <w:rPr>
          <w:rFonts w:cstheme="minorHAnsi"/>
          <w:bCs/>
          <w:sz w:val="24"/>
          <w:szCs w:val="24"/>
        </w:rPr>
        <w:t xml:space="preserve"> </w:t>
      </w:r>
      <w:r>
        <w:rPr>
          <w:rFonts w:cstheme="minorHAnsi"/>
          <w:bCs/>
          <w:sz w:val="24"/>
          <w:szCs w:val="24"/>
        </w:rPr>
        <w:t>current</w:t>
      </w:r>
      <w:proofErr w:type="gramEnd"/>
      <w:r>
        <w:rPr>
          <w:rFonts w:cstheme="minorHAnsi"/>
          <w:bCs/>
          <w:sz w:val="24"/>
          <w:szCs w:val="24"/>
        </w:rPr>
        <w:t xml:space="preserve"> Season Ticket Holders.</w:t>
      </w:r>
    </w:p>
    <w:p w14:paraId="2BBB6BDC" w14:textId="7A4DBDA4" w:rsidR="001F120D" w:rsidRPr="00B03B1F" w:rsidRDefault="001F120D" w:rsidP="00BD4F97">
      <w:pPr>
        <w:spacing w:after="0"/>
        <w:rPr>
          <w:rFonts w:cstheme="minorHAnsi"/>
          <w:bCs/>
          <w:sz w:val="24"/>
          <w:szCs w:val="24"/>
        </w:rPr>
      </w:pPr>
      <w:r>
        <w:rPr>
          <w:rFonts w:cstheme="minorHAnsi"/>
          <w:bCs/>
          <w:sz w:val="24"/>
          <w:szCs w:val="24"/>
        </w:rPr>
        <w:t>M Armstrong declared an interest in the</w:t>
      </w:r>
      <w:r w:rsidR="00AB5686">
        <w:rPr>
          <w:rFonts w:cstheme="minorHAnsi"/>
          <w:bCs/>
          <w:sz w:val="24"/>
          <w:szCs w:val="24"/>
        </w:rPr>
        <w:t xml:space="preserve"> confidential </w:t>
      </w:r>
      <w:r w:rsidR="005766C7">
        <w:rPr>
          <w:rFonts w:cstheme="minorHAnsi"/>
          <w:bCs/>
          <w:sz w:val="24"/>
          <w:szCs w:val="24"/>
        </w:rPr>
        <w:t>minutes, as an</w:t>
      </w:r>
      <w:r>
        <w:rPr>
          <w:rFonts w:cstheme="minorHAnsi"/>
          <w:bCs/>
          <w:sz w:val="24"/>
          <w:szCs w:val="24"/>
        </w:rPr>
        <w:t xml:space="preserve"> employee of Angus Council, and would leave the meeting </w:t>
      </w:r>
      <w:r w:rsidR="00AB5686">
        <w:rPr>
          <w:rFonts w:cstheme="minorHAnsi"/>
          <w:bCs/>
          <w:sz w:val="24"/>
          <w:szCs w:val="24"/>
        </w:rPr>
        <w:t xml:space="preserve">when </w:t>
      </w:r>
      <w:r>
        <w:rPr>
          <w:rFonts w:cstheme="minorHAnsi"/>
          <w:bCs/>
          <w:sz w:val="24"/>
          <w:szCs w:val="24"/>
        </w:rPr>
        <w:t>this item was discussed.</w:t>
      </w:r>
    </w:p>
    <w:p w14:paraId="6A7668D4" w14:textId="6135EFFE" w:rsidR="00B03B1F" w:rsidRDefault="00B03B1F" w:rsidP="00BD4F97">
      <w:pPr>
        <w:spacing w:after="0"/>
        <w:rPr>
          <w:rFonts w:cstheme="minorHAnsi"/>
          <w:b/>
          <w:sz w:val="24"/>
          <w:szCs w:val="24"/>
        </w:rPr>
      </w:pPr>
    </w:p>
    <w:p w14:paraId="6D44D875" w14:textId="77777777" w:rsidR="001F120D" w:rsidRPr="000554A8" w:rsidRDefault="001F120D" w:rsidP="00BD4F97">
      <w:pPr>
        <w:spacing w:after="0"/>
        <w:rPr>
          <w:rFonts w:cstheme="minorHAnsi"/>
          <w:b/>
          <w:sz w:val="24"/>
          <w:szCs w:val="24"/>
        </w:rPr>
      </w:pPr>
    </w:p>
    <w:p w14:paraId="10F8473A" w14:textId="45D72930" w:rsidR="00EB598B" w:rsidRDefault="002E1813" w:rsidP="00AB5686">
      <w:pPr>
        <w:spacing w:after="0"/>
        <w:rPr>
          <w:rFonts w:cstheme="minorHAnsi"/>
          <w:b/>
          <w:sz w:val="24"/>
          <w:szCs w:val="24"/>
          <w:u w:val="single"/>
        </w:rPr>
      </w:pPr>
      <w:r w:rsidRPr="000554A8">
        <w:rPr>
          <w:rFonts w:cstheme="minorHAnsi"/>
          <w:b/>
          <w:sz w:val="24"/>
          <w:szCs w:val="24"/>
        </w:rPr>
        <w:t>4</w:t>
      </w:r>
      <w:r w:rsidR="00B03B1F" w:rsidRPr="000554A8">
        <w:rPr>
          <w:rFonts w:cstheme="minorHAnsi"/>
          <w:b/>
          <w:sz w:val="24"/>
          <w:szCs w:val="24"/>
        </w:rPr>
        <w:t xml:space="preserve">. </w:t>
      </w:r>
      <w:r w:rsidR="00F30925" w:rsidRPr="000554A8">
        <w:rPr>
          <w:rFonts w:cstheme="minorHAnsi"/>
          <w:b/>
          <w:sz w:val="24"/>
          <w:szCs w:val="24"/>
        </w:rPr>
        <w:t xml:space="preserve"> </w:t>
      </w:r>
      <w:r w:rsidR="000554A8" w:rsidRPr="000554A8">
        <w:rPr>
          <w:rFonts w:cstheme="minorHAnsi"/>
          <w:b/>
          <w:sz w:val="24"/>
          <w:szCs w:val="24"/>
          <w:u w:val="single"/>
        </w:rPr>
        <w:t>Chief Executive’s Report</w:t>
      </w:r>
    </w:p>
    <w:p w14:paraId="6A53F824" w14:textId="326377E3" w:rsidR="000554A8" w:rsidRDefault="000554A8" w:rsidP="00AB5686">
      <w:pPr>
        <w:spacing w:after="0"/>
        <w:rPr>
          <w:rFonts w:cstheme="minorHAnsi"/>
          <w:b/>
          <w:sz w:val="24"/>
          <w:szCs w:val="24"/>
          <w:u w:val="single"/>
        </w:rPr>
      </w:pPr>
    </w:p>
    <w:p w14:paraId="3A1CA414" w14:textId="77777777" w:rsidR="000B7924" w:rsidRDefault="00E86C9E" w:rsidP="0048096E">
      <w:pPr>
        <w:spacing w:after="0"/>
        <w:rPr>
          <w:rFonts w:cstheme="minorHAnsi"/>
          <w:bCs/>
          <w:color w:val="312F30"/>
          <w:sz w:val="24"/>
          <w:szCs w:val="24"/>
        </w:rPr>
      </w:pPr>
      <w:r w:rsidRPr="00E86C9E">
        <w:rPr>
          <w:rFonts w:cstheme="minorHAnsi"/>
          <w:bCs/>
          <w:color w:val="312F30"/>
          <w:sz w:val="24"/>
          <w:szCs w:val="24"/>
        </w:rPr>
        <w:t>The Chief Executive</w:t>
      </w:r>
      <w:r>
        <w:rPr>
          <w:rFonts w:cstheme="minorHAnsi"/>
          <w:bCs/>
          <w:color w:val="312F30"/>
          <w:sz w:val="24"/>
          <w:szCs w:val="24"/>
        </w:rPr>
        <w:t xml:space="preserve"> </w:t>
      </w:r>
      <w:r w:rsidR="005766C7">
        <w:rPr>
          <w:rFonts w:cstheme="minorHAnsi"/>
          <w:bCs/>
          <w:color w:val="312F30"/>
          <w:sz w:val="24"/>
          <w:szCs w:val="24"/>
        </w:rPr>
        <w:t>introduced and summarised his report</w:t>
      </w:r>
      <w:r w:rsidR="00182CDC">
        <w:rPr>
          <w:rFonts w:cstheme="minorHAnsi"/>
          <w:bCs/>
          <w:color w:val="312F30"/>
          <w:sz w:val="24"/>
          <w:szCs w:val="24"/>
        </w:rPr>
        <w:t>,</w:t>
      </w:r>
      <w:r>
        <w:rPr>
          <w:rFonts w:cstheme="minorHAnsi"/>
          <w:bCs/>
          <w:color w:val="312F30"/>
          <w:sz w:val="24"/>
          <w:szCs w:val="24"/>
        </w:rPr>
        <w:t xml:space="preserve"> </w:t>
      </w:r>
      <w:r w:rsidR="005766C7">
        <w:rPr>
          <w:rFonts w:cstheme="minorHAnsi"/>
          <w:bCs/>
          <w:color w:val="312F30"/>
          <w:sz w:val="24"/>
          <w:szCs w:val="24"/>
        </w:rPr>
        <w:t xml:space="preserve">including an overview of </w:t>
      </w:r>
      <w:r>
        <w:rPr>
          <w:rFonts w:cstheme="minorHAnsi"/>
          <w:bCs/>
          <w:color w:val="312F30"/>
          <w:sz w:val="24"/>
          <w:szCs w:val="24"/>
        </w:rPr>
        <w:t xml:space="preserve">the </w:t>
      </w:r>
      <w:r w:rsidR="005766C7">
        <w:rPr>
          <w:rFonts w:cstheme="minorHAnsi"/>
          <w:bCs/>
          <w:color w:val="312F30"/>
          <w:sz w:val="24"/>
          <w:szCs w:val="24"/>
        </w:rPr>
        <w:t xml:space="preserve">identified </w:t>
      </w:r>
      <w:r>
        <w:rPr>
          <w:rFonts w:cstheme="minorHAnsi"/>
          <w:bCs/>
          <w:color w:val="312F30"/>
          <w:sz w:val="24"/>
          <w:szCs w:val="24"/>
        </w:rPr>
        <w:t>strategic goals</w:t>
      </w:r>
      <w:r w:rsidR="005766C7">
        <w:rPr>
          <w:rFonts w:cstheme="minorHAnsi"/>
          <w:bCs/>
          <w:color w:val="312F30"/>
          <w:sz w:val="24"/>
          <w:szCs w:val="24"/>
        </w:rPr>
        <w:t xml:space="preserve"> for 2022 and progress made to date.</w:t>
      </w:r>
      <w:r w:rsidR="003F4E4D">
        <w:rPr>
          <w:rFonts w:cstheme="minorHAnsi"/>
          <w:bCs/>
          <w:color w:val="312F30"/>
          <w:sz w:val="24"/>
          <w:szCs w:val="24"/>
        </w:rPr>
        <w:t xml:space="preserve"> He co</w:t>
      </w:r>
      <w:r w:rsidR="005766C7">
        <w:rPr>
          <w:rFonts w:cstheme="minorHAnsi"/>
          <w:bCs/>
          <w:color w:val="312F30"/>
          <w:sz w:val="24"/>
          <w:szCs w:val="24"/>
        </w:rPr>
        <w:t>nfirmed</w:t>
      </w:r>
      <w:r w:rsidR="003F4E4D">
        <w:rPr>
          <w:rFonts w:cstheme="minorHAnsi"/>
          <w:bCs/>
          <w:color w:val="312F30"/>
          <w:sz w:val="24"/>
          <w:szCs w:val="24"/>
        </w:rPr>
        <w:t xml:space="preserve"> that the footfall for 2022 remained </w:t>
      </w:r>
      <w:r w:rsidR="005766C7">
        <w:rPr>
          <w:rFonts w:cstheme="minorHAnsi"/>
          <w:bCs/>
          <w:color w:val="312F30"/>
          <w:sz w:val="24"/>
          <w:szCs w:val="24"/>
        </w:rPr>
        <w:t>in-line with forecast, but that this was subject to continual monitoring given volatility in processing individual re-scheduled bookings</w:t>
      </w:r>
      <w:r w:rsidR="005B7AC2">
        <w:rPr>
          <w:rFonts w:cstheme="minorHAnsi"/>
          <w:bCs/>
          <w:color w:val="312F30"/>
          <w:sz w:val="24"/>
          <w:szCs w:val="24"/>
        </w:rPr>
        <w:t>, the ongoing effects of the pandemic,</w:t>
      </w:r>
      <w:r w:rsidR="005766C7">
        <w:rPr>
          <w:rFonts w:cstheme="minorHAnsi"/>
          <w:bCs/>
          <w:color w:val="312F30"/>
          <w:sz w:val="24"/>
          <w:szCs w:val="24"/>
        </w:rPr>
        <w:t xml:space="preserve"> and the unfolding situation with Ukraine. </w:t>
      </w:r>
      <w:r w:rsidR="003F4E4D">
        <w:rPr>
          <w:rFonts w:cstheme="minorHAnsi"/>
          <w:bCs/>
          <w:color w:val="312F30"/>
          <w:sz w:val="24"/>
          <w:szCs w:val="24"/>
        </w:rPr>
        <w:t xml:space="preserve"> </w:t>
      </w:r>
      <w:r w:rsidR="005766C7">
        <w:rPr>
          <w:rFonts w:cstheme="minorHAnsi"/>
          <w:bCs/>
          <w:color w:val="312F30"/>
          <w:sz w:val="24"/>
          <w:szCs w:val="24"/>
        </w:rPr>
        <w:t xml:space="preserve">He also </w:t>
      </w:r>
      <w:r w:rsidR="005B7AC2">
        <w:rPr>
          <w:rFonts w:cstheme="minorHAnsi"/>
          <w:bCs/>
          <w:color w:val="312F30"/>
          <w:sz w:val="24"/>
          <w:szCs w:val="24"/>
        </w:rPr>
        <w:t>highlighted</w:t>
      </w:r>
      <w:r w:rsidR="006017F3">
        <w:rPr>
          <w:rFonts w:cstheme="minorHAnsi"/>
          <w:bCs/>
          <w:color w:val="312F30"/>
          <w:sz w:val="24"/>
          <w:szCs w:val="24"/>
        </w:rPr>
        <w:t xml:space="preserve"> that there was a </w:t>
      </w:r>
    </w:p>
    <w:p w14:paraId="6AB0A0F4" w14:textId="77777777" w:rsidR="000B7924" w:rsidRDefault="000B7924" w:rsidP="0048096E">
      <w:pPr>
        <w:spacing w:after="0"/>
        <w:rPr>
          <w:rFonts w:cstheme="minorHAnsi"/>
          <w:bCs/>
          <w:color w:val="312F30"/>
          <w:sz w:val="24"/>
          <w:szCs w:val="24"/>
        </w:rPr>
      </w:pPr>
    </w:p>
    <w:p w14:paraId="420E2751" w14:textId="77777777" w:rsidR="002C13B7" w:rsidRDefault="002C13B7" w:rsidP="000B7924">
      <w:pPr>
        <w:spacing w:after="0"/>
        <w:jc w:val="center"/>
        <w:rPr>
          <w:rFonts w:cstheme="minorHAnsi"/>
          <w:bCs/>
          <w:color w:val="312F30"/>
          <w:sz w:val="24"/>
          <w:szCs w:val="24"/>
        </w:rPr>
      </w:pPr>
    </w:p>
    <w:p w14:paraId="6095F493" w14:textId="2F253926" w:rsidR="000B7924" w:rsidRDefault="000B7924" w:rsidP="000B7924">
      <w:pPr>
        <w:spacing w:after="0"/>
        <w:jc w:val="center"/>
        <w:rPr>
          <w:rFonts w:cstheme="minorHAnsi"/>
          <w:bCs/>
          <w:color w:val="312F30"/>
          <w:sz w:val="24"/>
          <w:szCs w:val="24"/>
        </w:rPr>
      </w:pPr>
      <w:r>
        <w:rPr>
          <w:rFonts w:cstheme="minorHAnsi"/>
          <w:bCs/>
          <w:color w:val="312F30"/>
          <w:sz w:val="24"/>
          <w:szCs w:val="24"/>
        </w:rPr>
        <w:lastRenderedPageBreak/>
        <w:t>18.</w:t>
      </w:r>
    </w:p>
    <w:p w14:paraId="0D4A4F33" w14:textId="151BA502" w:rsidR="00EB598B" w:rsidRDefault="006017F3" w:rsidP="0048096E">
      <w:pPr>
        <w:spacing w:after="0"/>
        <w:rPr>
          <w:rFonts w:cstheme="minorHAnsi"/>
          <w:bCs/>
          <w:color w:val="312F30"/>
          <w:sz w:val="24"/>
          <w:szCs w:val="24"/>
        </w:rPr>
      </w:pPr>
      <w:r>
        <w:rPr>
          <w:rFonts w:cstheme="minorHAnsi"/>
          <w:bCs/>
          <w:color w:val="312F30"/>
          <w:sz w:val="24"/>
          <w:szCs w:val="24"/>
        </w:rPr>
        <w:t xml:space="preserve">current </w:t>
      </w:r>
      <w:r w:rsidR="003F4E4D">
        <w:rPr>
          <w:rFonts w:cstheme="minorHAnsi"/>
          <w:bCs/>
          <w:color w:val="312F30"/>
          <w:sz w:val="24"/>
          <w:szCs w:val="24"/>
        </w:rPr>
        <w:t>emphasis</w:t>
      </w:r>
      <w:r w:rsidR="004C5AFC">
        <w:rPr>
          <w:rFonts w:cstheme="minorHAnsi"/>
          <w:bCs/>
          <w:color w:val="312F30"/>
          <w:sz w:val="24"/>
          <w:szCs w:val="24"/>
        </w:rPr>
        <w:t xml:space="preserve"> on </w:t>
      </w:r>
      <w:r w:rsidR="003F4E4D">
        <w:rPr>
          <w:rFonts w:cstheme="minorHAnsi"/>
          <w:bCs/>
          <w:color w:val="312F30"/>
          <w:sz w:val="24"/>
          <w:szCs w:val="24"/>
        </w:rPr>
        <w:t>recruitment</w:t>
      </w:r>
      <w:r w:rsidR="004C5AFC">
        <w:rPr>
          <w:rFonts w:cstheme="minorHAnsi"/>
          <w:bCs/>
          <w:color w:val="312F30"/>
          <w:sz w:val="24"/>
          <w:szCs w:val="24"/>
        </w:rPr>
        <w:t xml:space="preserve"> </w:t>
      </w:r>
      <w:r w:rsidR="00182CDC">
        <w:rPr>
          <w:rFonts w:cstheme="minorHAnsi"/>
          <w:bCs/>
          <w:color w:val="312F30"/>
          <w:sz w:val="24"/>
          <w:szCs w:val="24"/>
        </w:rPr>
        <w:t xml:space="preserve">and </w:t>
      </w:r>
      <w:r w:rsidR="004C5AFC">
        <w:rPr>
          <w:rFonts w:cstheme="minorHAnsi"/>
          <w:bCs/>
          <w:color w:val="312F30"/>
          <w:sz w:val="24"/>
          <w:szCs w:val="24"/>
        </w:rPr>
        <w:t xml:space="preserve">customer service </w:t>
      </w:r>
      <w:r>
        <w:rPr>
          <w:rFonts w:cstheme="minorHAnsi"/>
          <w:bCs/>
          <w:color w:val="312F30"/>
          <w:sz w:val="24"/>
          <w:szCs w:val="24"/>
        </w:rPr>
        <w:t xml:space="preserve">to ensure </w:t>
      </w:r>
      <w:r w:rsidR="00182CDC">
        <w:rPr>
          <w:rFonts w:cstheme="minorHAnsi"/>
          <w:bCs/>
          <w:color w:val="312F30"/>
          <w:sz w:val="24"/>
          <w:szCs w:val="24"/>
        </w:rPr>
        <w:t xml:space="preserve">that CGL is prepared </w:t>
      </w:r>
      <w:r w:rsidR="003F4E4D">
        <w:rPr>
          <w:rFonts w:cstheme="minorHAnsi"/>
          <w:bCs/>
          <w:color w:val="312F30"/>
          <w:sz w:val="24"/>
          <w:szCs w:val="24"/>
        </w:rPr>
        <w:t xml:space="preserve">for </w:t>
      </w:r>
      <w:r>
        <w:rPr>
          <w:rFonts w:cstheme="minorHAnsi"/>
          <w:bCs/>
          <w:color w:val="312F30"/>
          <w:sz w:val="24"/>
          <w:szCs w:val="24"/>
        </w:rPr>
        <w:t xml:space="preserve">the predicted </w:t>
      </w:r>
      <w:r w:rsidR="003F4E4D">
        <w:rPr>
          <w:rFonts w:cstheme="minorHAnsi"/>
          <w:bCs/>
          <w:color w:val="312F30"/>
          <w:sz w:val="24"/>
          <w:szCs w:val="24"/>
        </w:rPr>
        <w:t xml:space="preserve">busy summer </w:t>
      </w:r>
      <w:r w:rsidR="004C5AFC">
        <w:rPr>
          <w:rFonts w:cstheme="minorHAnsi"/>
          <w:bCs/>
          <w:color w:val="312F30"/>
          <w:sz w:val="24"/>
          <w:szCs w:val="24"/>
        </w:rPr>
        <w:t>season</w:t>
      </w:r>
      <w:r w:rsidR="00182CDC">
        <w:rPr>
          <w:rFonts w:cstheme="minorHAnsi"/>
          <w:bCs/>
          <w:color w:val="312F30"/>
          <w:sz w:val="24"/>
          <w:szCs w:val="24"/>
        </w:rPr>
        <w:t xml:space="preserve"> ahead.</w:t>
      </w:r>
      <w:r w:rsidR="004C5AFC">
        <w:rPr>
          <w:rFonts w:cstheme="minorHAnsi"/>
          <w:bCs/>
          <w:color w:val="312F30"/>
          <w:sz w:val="24"/>
          <w:szCs w:val="24"/>
        </w:rPr>
        <w:t xml:space="preserve"> </w:t>
      </w:r>
    </w:p>
    <w:p w14:paraId="7ABC9503" w14:textId="2FAD9B30" w:rsidR="004C5AFC" w:rsidRDefault="004C5AFC" w:rsidP="0048096E">
      <w:pPr>
        <w:spacing w:after="0"/>
        <w:rPr>
          <w:rFonts w:cstheme="minorHAnsi"/>
          <w:bCs/>
          <w:color w:val="312F30"/>
          <w:sz w:val="24"/>
          <w:szCs w:val="24"/>
        </w:rPr>
      </w:pPr>
    </w:p>
    <w:p w14:paraId="2686F5A6" w14:textId="0B87C95D" w:rsidR="002756EF" w:rsidRDefault="004C5AFC" w:rsidP="0048096E">
      <w:pPr>
        <w:spacing w:after="0"/>
        <w:rPr>
          <w:rFonts w:cstheme="minorHAnsi"/>
          <w:bCs/>
          <w:color w:val="312F30"/>
          <w:sz w:val="24"/>
          <w:szCs w:val="24"/>
        </w:rPr>
      </w:pPr>
      <w:r>
        <w:rPr>
          <w:rFonts w:cstheme="minorHAnsi"/>
          <w:bCs/>
          <w:color w:val="312F30"/>
          <w:sz w:val="24"/>
          <w:szCs w:val="24"/>
        </w:rPr>
        <w:t xml:space="preserve">The Chief Executive </w:t>
      </w:r>
      <w:r w:rsidR="006017F3">
        <w:rPr>
          <w:rFonts w:cstheme="minorHAnsi"/>
          <w:bCs/>
          <w:color w:val="312F30"/>
          <w:sz w:val="24"/>
          <w:szCs w:val="24"/>
        </w:rPr>
        <w:t xml:space="preserve">discussed some of the major </w:t>
      </w:r>
      <w:r>
        <w:rPr>
          <w:rFonts w:cstheme="minorHAnsi"/>
          <w:bCs/>
          <w:color w:val="312F30"/>
          <w:sz w:val="24"/>
          <w:szCs w:val="24"/>
        </w:rPr>
        <w:t xml:space="preserve">decisions </w:t>
      </w:r>
      <w:r w:rsidR="006017F3">
        <w:rPr>
          <w:rFonts w:cstheme="minorHAnsi"/>
          <w:bCs/>
          <w:color w:val="312F30"/>
          <w:sz w:val="24"/>
          <w:szCs w:val="24"/>
        </w:rPr>
        <w:t xml:space="preserve">that </w:t>
      </w:r>
      <w:r w:rsidR="00182CDC">
        <w:rPr>
          <w:rFonts w:cstheme="minorHAnsi"/>
          <w:bCs/>
          <w:color w:val="312F30"/>
          <w:sz w:val="24"/>
          <w:szCs w:val="24"/>
        </w:rPr>
        <w:t xml:space="preserve">had </w:t>
      </w:r>
      <w:r>
        <w:rPr>
          <w:rFonts w:cstheme="minorHAnsi"/>
          <w:bCs/>
          <w:color w:val="312F30"/>
          <w:sz w:val="24"/>
          <w:szCs w:val="24"/>
        </w:rPr>
        <w:t>made over the last year</w:t>
      </w:r>
      <w:r w:rsidR="006017F3">
        <w:rPr>
          <w:rFonts w:cstheme="minorHAnsi"/>
          <w:bCs/>
          <w:color w:val="312F30"/>
          <w:sz w:val="24"/>
          <w:szCs w:val="24"/>
        </w:rPr>
        <w:t xml:space="preserve"> (including workforce planning and the removal of staff’s defined contribution pension scheme), that had been challenging to make, but had been made in the best interests for the long-term sustainability of the organisation. </w:t>
      </w:r>
    </w:p>
    <w:p w14:paraId="3AE79DE8" w14:textId="77777777" w:rsidR="002756EF" w:rsidRDefault="002756EF" w:rsidP="0048096E">
      <w:pPr>
        <w:spacing w:after="0"/>
        <w:rPr>
          <w:rFonts w:cstheme="minorHAnsi"/>
          <w:bCs/>
          <w:color w:val="312F30"/>
          <w:sz w:val="24"/>
          <w:szCs w:val="24"/>
        </w:rPr>
      </w:pPr>
    </w:p>
    <w:p w14:paraId="0EB41FD9" w14:textId="4972E6EF" w:rsidR="00182CDC" w:rsidRDefault="002756EF" w:rsidP="0048096E">
      <w:pPr>
        <w:spacing w:after="0"/>
        <w:rPr>
          <w:rFonts w:cstheme="minorHAnsi"/>
          <w:bCs/>
          <w:color w:val="312F30"/>
          <w:sz w:val="24"/>
          <w:szCs w:val="24"/>
        </w:rPr>
      </w:pPr>
      <w:r>
        <w:rPr>
          <w:rFonts w:cstheme="minorHAnsi"/>
          <w:bCs/>
          <w:color w:val="312F30"/>
          <w:sz w:val="24"/>
          <w:szCs w:val="24"/>
        </w:rPr>
        <w:t>He</w:t>
      </w:r>
      <w:r w:rsidR="006017F3">
        <w:rPr>
          <w:rFonts w:cstheme="minorHAnsi"/>
          <w:bCs/>
          <w:color w:val="312F30"/>
          <w:sz w:val="24"/>
          <w:szCs w:val="24"/>
        </w:rPr>
        <w:t xml:space="preserve"> also highlighted</w:t>
      </w:r>
      <w:r>
        <w:rPr>
          <w:rFonts w:cstheme="minorHAnsi"/>
          <w:bCs/>
          <w:color w:val="312F30"/>
          <w:sz w:val="24"/>
          <w:szCs w:val="24"/>
        </w:rPr>
        <w:t xml:space="preserve"> </w:t>
      </w:r>
      <w:r w:rsidR="006017F3">
        <w:rPr>
          <w:rFonts w:cstheme="minorHAnsi"/>
          <w:bCs/>
          <w:color w:val="312F30"/>
          <w:sz w:val="24"/>
          <w:szCs w:val="24"/>
        </w:rPr>
        <w:t xml:space="preserve">some ad-hoc </w:t>
      </w:r>
      <w:r>
        <w:rPr>
          <w:rFonts w:cstheme="minorHAnsi"/>
          <w:bCs/>
          <w:color w:val="312F30"/>
          <w:sz w:val="24"/>
          <w:szCs w:val="24"/>
        </w:rPr>
        <w:t>items,</w:t>
      </w:r>
      <w:r w:rsidR="006017F3">
        <w:rPr>
          <w:rFonts w:cstheme="minorHAnsi"/>
          <w:bCs/>
          <w:color w:val="312F30"/>
          <w:sz w:val="24"/>
          <w:szCs w:val="24"/>
        </w:rPr>
        <w:t xml:space="preserve"> including that the</w:t>
      </w:r>
      <w:r>
        <w:rPr>
          <w:rFonts w:cstheme="minorHAnsi"/>
          <w:bCs/>
          <w:color w:val="312F30"/>
          <w:sz w:val="24"/>
          <w:szCs w:val="24"/>
        </w:rPr>
        <w:t xml:space="preserve"> risk of falling trees </w:t>
      </w:r>
      <w:r w:rsidR="006017F3">
        <w:rPr>
          <w:rFonts w:cstheme="minorHAnsi"/>
          <w:bCs/>
          <w:color w:val="312F30"/>
          <w:sz w:val="24"/>
          <w:szCs w:val="24"/>
        </w:rPr>
        <w:t>had</w:t>
      </w:r>
      <w:r>
        <w:rPr>
          <w:rFonts w:cstheme="minorHAnsi"/>
          <w:bCs/>
          <w:color w:val="312F30"/>
          <w:sz w:val="24"/>
          <w:szCs w:val="24"/>
        </w:rPr>
        <w:t xml:space="preserve"> now added to the Risk Register, pitch marks still a </w:t>
      </w:r>
      <w:r w:rsidR="006017F3">
        <w:rPr>
          <w:rFonts w:cstheme="minorHAnsi"/>
          <w:bCs/>
          <w:color w:val="312F30"/>
          <w:sz w:val="24"/>
          <w:szCs w:val="24"/>
        </w:rPr>
        <w:t>big</w:t>
      </w:r>
      <w:r>
        <w:rPr>
          <w:rFonts w:cstheme="minorHAnsi"/>
          <w:bCs/>
          <w:color w:val="312F30"/>
          <w:sz w:val="24"/>
          <w:szCs w:val="24"/>
        </w:rPr>
        <w:t xml:space="preserve"> issue and communications would require to be issued to the STHs</w:t>
      </w:r>
      <w:r w:rsidR="006017F3">
        <w:rPr>
          <w:rFonts w:cstheme="minorHAnsi"/>
          <w:bCs/>
          <w:color w:val="312F30"/>
          <w:sz w:val="24"/>
          <w:szCs w:val="24"/>
        </w:rPr>
        <w:t xml:space="preserve"> on this matter. He also </w:t>
      </w:r>
      <w:r w:rsidR="00091903">
        <w:rPr>
          <w:rFonts w:cstheme="minorHAnsi"/>
          <w:bCs/>
          <w:color w:val="312F30"/>
          <w:sz w:val="24"/>
          <w:szCs w:val="24"/>
        </w:rPr>
        <w:t>indicated that</w:t>
      </w:r>
      <w:r w:rsidR="00AE0BF0">
        <w:rPr>
          <w:rFonts w:cstheme="minorHAnsi"/>
          <w:bCs/>
          <w:color w:val="312F30"/>
          <w:sz w:val="24"/>
          <w:szCs w:val="24"/>
        </w:rPr>
        <w:t xml:space="preserve"> </w:t>
      </w:r>
      <w:r>
        <w:rPr>
          <w:rFonts w:cstheme="minorHAnsi"/>
          <w:bCs/>
          <w:color w:val="312F30"/>
          <w:sz w:val="24"/>
          <w:szCs w:val="24"/>
        </w:rPr>
        <w:t xml:space="preserve">board development </w:t>
      </w:r>
      <w:r w:rsidR="00091903">
        <w:rPr>
          <w:rFonts w:cstheme="minorHAnsi"/>
          <w:bCs/>
          <w:color w:val="312F30"/>
          <w:sz w:val="24"/>
          <w:szCs w:val="24"/>
        </w:rPr>
        <w:t>sessions (</w:t>
      </w:r>
      <w:r w:rsidR="00AE0BF0">
        <w:rPr>
          <w:rFonts w:cstheme="minorHAnsi"/>
          <w:bCs/>
          <w:color w:val="312F30"/>
          <w:sz w:val="24"/>
          <w:szCs w:val="24"/>
        </w:rPr>
        <w:t>including governance</w:t>
      </w:r>
      <w:r w:rsidR="00091903">
        <w:rPr>
          <w:rFonts w:cstheme="minorHAnsi"/>
          <w:bCs/>
          <w:color w:val="312F30"/>
          <w:sz w:val="24"/>
          <w:szCs w:val="24"/>
        </w:rPr>
        <w:t>)</w:t>
      </w:r>
      <w:r w:rsidR="00AE0BF0">
        <w:rPr>
          <w:rFonts w:cstheme="minorHAnsi"/>
          <w:bCs/>
          <w:color w:val="312F30"/>
          <w:sz w:val="24"/>
          <w:szCs w:val="24"/>
        </w:rPr>
        <w:t xml:space="preserve"> would be set up in the way of workshops.</w:t>
      </w:r>
    </w:p>
    <w:p w14:paraId="573A3442" w14:textId="77777777" w:rsidR="00AE0BF0" w:rsidRDefault="00AE0BF0" w:rsidP="0048096E">
      <w:pPr>
        <w:spacing w:after="0"/>
        <w:rPr>
          <w:rFonts w:cstheme="minorHAnsi"/>
          <w:bCs/>
          <w:color w:val="312F30"/>
          <w:sz w:val="24"/>
          <w:szCs w:val="24"/>
        </w:rPr>
      </w:pPr>
    </w:p>
    <w:p w14:paraId="6BCE2297" w14:textId="547AD009" w:rsidR="00AE0BF0" w:rsidRDefault="00AE0BF0" w:rsidP="0048096E">
      <w:pPr>
        <w:spacing w:after="0"/>
        <w:rPr>
          <w:rFonts w:cstheme="minorHAnsi"/>
          <w:bCs/>
          <w:color w:val="312F30"/>
          <w:sz w:val="24"/>
          <w:szCs w:val="24"/>
        </w:rPr>
      </w:pPr>
      <w:r>
        <w:rPr>
          <w:rFonts w:cstheme="minorHAnsi"/>
          <w:bCs/>
          <w:color w:val="312F30"/>
          <w:sz w:val="24"/>
          <w:szCs w:val="24"/>
        </w:rPr>
        <w:t xml:space="preserve">In response to trustees questions the Chief Executive answered as </w:t>
      </w:r>
      <w:proofErr w:type="gramStart"/>
      <w:r>
        <w:rPr>
          <w:rFonts w:cstheme="minorHAnsi"/>
          <w:bCs/>
          <w:color w:val="312F30"/>
          <w:sz w:val="24"/>
          <w:szCs w:val="24"/>
        </w:rPr>
        <w:t>follows</w:t>
      </w:r>
      <w:r w:rsidR="007B38CB">
        <w:rPr>
          <w:rFonts w:cstheme="minorHAnsi"/>
          <w:bCs/>
          <w:color w:val="312F30"/>
          <w:sz w:val="24"/>
          <w:szCs w:val="24"/>
        </w:rPr>
        <w:t>;</w:t>
      </w:r>
      <w:proofErr w:type="gramEnd"/>
    </w:p>
    <w:p w14:paraId="2B022E6E" w14:textId="2E07CEE8" w:rsidR="008B1724" w:rsidRDefault="005B7AC2" w:rsidP="008B1724">
      <w:pPr>
        <w:pStyle w:val="ListParagraph"/>
        <w:numPr>
          <w:ilvl w:val="0"/>
          <w:numId w:val="7"/>
        </w:numPr>
        <w:spacing w:after="0"/>
        <w:rPr>
          <w:rFonts w:cstheme="minorHAnsi"/>
          <w:bCs/>
          <w:color w:val="312F30"/>
          <w:sz w:val="24"/>
          <w:szCs w:val="24"/>
        </w:rPr>
      </w:pPr>
      <w:r>
        <w:rPr>
          <w:rFonts w:cstheme="minorHAnsi"/>
          <w:bCs/>
          <w:color w:val="312F30"/>
          <w:sz w:val="24"/>
          <w:szCs w:val="24"/>
        </w:rPr>
        <w:t xml:space="preserve">The executive </w:t>
      </w:r>
      <w:r w:rsidR="00633CAE">
        <w:rPr>
          <w:rFonts w:cstheme="minorHAnsi"/>
          <w:bCs/>
          <w:color w:val="312F30"/>
          <w:sz w:val="24"/>
          <w:szCs w:val="24"/>
        </w:rPr>
        <w:t>was</w:t>
      </w:r>
      <w:r>
        <w:rPr>
          <w:rFonts w:cstheme="minorHAnsi"/>
          <w:bCs/>
          <w:color w:val="312F30"/>
          <w:sz w:val="24"/>
          <w:szCs w:val="24"/>
        </w:rPr>
        <w:t xml:space="preserve"> keeping a close eye on</w:t>
      </w:r>
      <w:r w:rsidR="007726C2">
        <w:rPr>
          <w:rFonts w:cstheme="minorHAnsi"/>
          <w:bCs/>
          <w:color w:val="312F30"/>
          <w:sz w:val="24"/>
          <w:szCs w:val="24"/>
        </w:rPr>
        <w:t xml:space="preserve"> s</w:t>
      </w:r>
      <w:r>
        <w:rPr>
          <w:rFonts w:cstheme="minorHAnsi"/>
          <w:bCs/>
          <w:color w:val="312F30"/>
          <w:sz w:val="24"/>
          <w:szCs w:val="24"/>
        </w:rPr>
        <w:t>ome</w:t>
      </w:r>
      <w:r w:rsidR="00AE0BF0" w:rsidRPr="008B1724">
        <w:rPr>
          <w:rFonts w:cstheme="minorHAnsi"/>
          <w:bCs/>
          <w:color w:val="312F30"/>
          <w:sz w:val="24"/>
          <w:szCs w:val="24"/>
        </w:rPr>
        <w:t xml:space="preserve"> bookings that had be rescheduled </w:t>
      </w:r>
      <w:r>
        <w:rPr>
          <w:rFonts w:cstheme="minorHAnsi"/>
          <w:bCs/>
          <w:color w:val="312F30"/>
          <w:sz w:val="24"/>
          <w:szCs w:val="24"/>
        </w:rPr>
        <w:t xml:space="preserve">for </w:t>
      </w:r>
      <w:r w:rsidR="00AE0BF0" w:rsidRPr="008B1724">
        <w:rPr>
          <w:rFonts w:cstheme="minorHAnsi"/>
          <w:bCs/>
          <w:color w:val="312F30"/>
          <w:sz w:val="24"/>
          <w:szCs w:val="24"/>
        </w:rPr>
        <w:t>over 2 years had now been cancelled</w:t>
      </w:r>
      <w:r>
        <w:rPr>
          <w:rFonts w:cstheme="minorHAnsi"/>
          <w:bCs/>
          <w:color w:val="312F30"/>
          <w:sz w:val="24"/>
          <w:szCs w:val="24"/>
        </w:rPr>
        <w:t xml:space="preserve"> or re-scheduled further</w:t>
      </w:r>
      <w:r w:rsidR="00AE0BF0" w:rsidRPr="008B1724">
        <w:rPr>
          <w:rFonts w:cstheme="minorHAnsi"/>
          <w:bCs/>
          <w:color w:val="312F30"/>
          <w:sz w:val="24"/>
          <w:szCs w:val="24"/>
        </w:rPr>
        <w:t xml:space="preserve"> due to a change in the </w:t>
      </w:r>
      <w:r w:rsidR="00091903" w:rsidRPr="008B1724">
        <w:rPr>
          <w:rFonts w:cstheme="minorHAnsi"/>
          <w:bCs/>
          <w:color w:val="312F30"/>
          <w:sz w:val="24"/>
          <w:szCs w:val="24"/>
        </w:rPr>
        <w:t>per</w:t>
      </w:r>
      <w:r w:rsidR="00091903">
        <w:rPr>
          <w:rFonts w:cstheme="minorHAnsi"/>
          <w:bCs/>
          <w:color w:val="312F30"/>
          <w:sz w:val="24"/>
          <w:szCs w:val="24"/>
        </w:rPr>
        <w:t xml:space="preserve">sonal </w:t>
      </w:r>
      <w:r w:rsidR="00AE0BF0" w:rsidRPr="008B1724">
        <w:rPr>
          <w:rFonts w:cstheme="minorHAnsi"/>
          <w:bCs/>
          <w:color w:val="312F30"/>
          <w:sz w:val="24"/>
          <w:szCs w:val="24"/>
        </w:rPr>
        <w:t>circumstances</w:t>
      </w:r>
      <w:r>
        <w:rPr>
          <w:rFonts w:cstheme="minorHAnsi"/>
          <w:bCs/>
          <w:color w:val="312F30"/>
          <w:sz w:val="24"/>
          <w:szCs w:val="24"/>
        </w:rPr>
        <w:t xml:space="preserve">. </w:t>
      </w:r>
      <w:r w:rsidR="00AE0BF0" w:rsidRPr="008B1724">
        <w:rPr>
          <w:rFonts w:cstheme="minorHAnsi"/>
          <w:bCs/>
          <w:color w:val="312F30"/>
          <w:sz w:val="24"/>
          <w:szCs w:val="24"/>
        </w:rPr>
        <w:t xml:space="preserve"> </w:t>
      </w:r>
      <w:r>
        <w:rPr>
          <w:rFonts w:cstheme="minorHAnsi"/>
          <w:bCs/>
          <w:color w:val="312F30"/>
          <w:sz w:val="24"/>
          <w:szCs w:val="24"/>
        </w:rPr>
        <w:t xml:space="preserve">The impact of the </w:t>
      </w:r>
      <w:r w:rsidR="00AE0BF0" w:rsidRPr="008B1724">
        <w:rPr>
          <w:rFonts w:cstheme="minorHAnsi"/>
          <w:bCs/>
          <w:color w:val="312F30"/>
          <w:sz w:val="24"/>
          <w:szCs w:val="24"/>
        </w:rPr>
        <w:t xml:space="preserve">Ukraine situation was being monitored </w:t>
      </w:r>
      <w:r w:rsidRPr="008B1724">
        <w:rPr>
          <w:rFonts w:cstheme="minorHAnsi"/>
          <w:bCs/>
          <w:color w:val="312F30"/>
          <w:sz w:val="24"/>
          <w:szCs w:val="24"/>
        </w:rPr>
        <w:t>daily</w:t>
      </w:r>
      <w:r w:rsidR="00091903">
        <w:rPr>
          <w:rFonts w:cstheme="minorHAnsi"/>
          <w:bCs/>
          <w:color w:val="312F30"/>
          <w:sz w:val="24"/>
          <w:szCs w:val="24"/>
        </w:rPr>
        <w:t xml:space="preserve"> in relation to existing and new golf bookings</w:t>
      </w:r>
    </w:p>
    <w:p w14:paraId="0DAA2925" w14:textId="77777777" w:rsidR="008B1724" w:rsidRDefault="008B1724" w:rsidP="008B1724">
      <w:pPr>
        <w:pStyle w:val="ListParagraph"/>
        <w:numPr>
          <w:ilvl w:val="0"/>
          <w:numId w:val="7"/>
        </w:numPr>
        <w:spacing w:after="0"/>
        <w:rPr>
          <w:rFonts w:cstheme="minorHAnsi"/>
          <w:bCs/>
          <w:color w:val="312F30"/>
          <w:sz w:val="24"/>
          <w:szCs w:val="24"/>
        </w:rPr>
      </w:pPr>
      <w:r>
        <w:rPr>
          <w:rFonts w:cstheme="minorHAnsi"/>
          <w:bCs/>
          <w:color w:val="312F30"/>
          <w:sz w:val="24"/>
          <w:szCs w:val="24"/>
        </w:rPr>
        <w:t>Rebecca Tully’s achievement with the SGTW Best Pro Shop award was commended</w:t>
      </w:r>
    </w:p>
    <w:p w14:paraId="20C20B1D" w14:textId="77777777" w:rsidR="008B1724" w:rsidRDefault="008B1724" w:rsidP="008B1724">
      <w:pPr>
        <w:pStyle w:val="ListParagraph"/>
        <w:numPr>
          <w:ilvl w:val="0"/>
          <w:numId w:val="7"/>
        </w:numPr>
        <w:spacing w:after="0"/>
        <w:rPr>
          <w:rFonts w:cstheme="minorHAnsi"/>
          <w:bCs/>
          <w:color w:val="312F30"/>
          <w:sz w:val="24"/>
          <w:szCs w:val="24"/>
        </w:rPr>
      </w:pPr>
      <w:r>
        <w:rPr>
          <w:rFonts w:cstheme="minorHAnsi"/>
          <w:bCs/>
          <w:color w:val="312F30"/>
          <w:sz w:val="24"/>
          <w:szCs w:val="24"/>
        </w:rPr>
        <w:t>Graffiti issue on the course had now stopped after being highlighted by the police on social media</w:t>
      </w:r>
    </w:p>
    <w:p w14:paraId="6682E4BC" w14:textId="0C2F404F" w:rsidR="00CC292F" w:rsidRDefault="00CC292F" w:rsidP="008B1724">
      <w:pPr>
        <w:pStyle w:val="ListParagraph"/>
        <w:numPr>
          <w:ilvl w:val="0"/>
          <w:numId w:val="7"/>
        </w:numPr>
        <w:spacing w:after="0"/>
        <w:rPr>
          <w:rFonts w:cstheme="minorHAnsi"/>
          <w:bCs/>
          <w:color w:val="312F30"/>
          <w:sz w:val="24"/>
          <w:szCs w:val="24"/>
        </w:rPr>
      </w:pPr>
      <w:r>
        <w:rPr>
          <w:rFonts w:cstheme="minorHAnsi"/>
          <w:bCs/>
          <w:color w:val="312F30"/>
          <w:sz w:val="24"/>
          <w:szCs w:val="24"/>
        </w:rPr>
        <w:t>Will be engaging with local community</w:t>
      </w:r>
      <w:r w:rsidRPr="00CC292F">
        <w:rPr>
          <w:rFonts w:cstheme="minorHAnsi"/>
          <w:bCs/>
          <w:color w:val="312F30"/>
          <w:sz w:val="24"/>
          <w:szCs w:val="24"/>
        </w:rPr>
        <w:t xml:space="preserve"> </w:t>
      </w:r>
      <w:r>
        <w:rPr>
          <w:rFonts w:cstheme="minorHAnsi"/>
          <w:bCs/>
          <w:color w:val="312F30"/>
          <w:sz w:val="24"/>
          <w:szCs w:val="24"/>
        </w:rPr>
        <w:t xml:space="preserve">regarding the history of the wooden bridge on the </w:t>
      </w:r>
      <w:proofErr w:type="spellStart"/>
      <w:r>
        <w:rPr>
          <w:rFonts w:cstheme="minorHAnsi"/>
          <w:bCs/>
          <w:color w:val="312F30"/>
          <w:sz w:val="24"/>
          <w:szCs w:val="24"/>
        </w:rPr>
        <w:t>Buddon</w:t>
      </w:r>
      <w:proofErr w:type="spellEnd"/>
      <w:r>
        <w:rPr>
          <w:rFonts w:cstheme="minorHAnsi"/>
          <w:bCs/>
          <w:color w:val="312F30"/>
          <w:sz w:val="24"/>
          <w:szCs w:val="24"/>
        </w:rPr>
        <w:t xml:space="preserve"> course, then a decision will be made regarding </w:t>
      </w:r>
      <w:r w:rsidR="00091903">
        <w:rPr>
          <w:rFonts w:cstheme="minorHAnsi"/>
          <w:bCs/>
          <w:color w:val="312F30"/>
          <w:sz w:val="24"/>
          <w:szCs w:val="24"/>
        </w:rPr>
        <w:t>its</w:t>
      </w:r>
      <w:r>
        <w:rPr>
          <w:rFonts w:cstheme="minorHAnsi"/>
          <w:bCs/>
          <w:color w:val="312F30"/>
          <w:sz w:val="24"/>
          <w:szCs w:val="24"/>
        </w:rPr>
        <w:t xml:space="preserve"> future</w:t>
      </w:r>
    </w:p>
    <w:p w14:paraId="6D10A2F1" w14:textId="68D9CF0E" w:rsidR="008B1724" w:rsidRDefault="00CC292F" w:rsidP="008B1724">
      <w:pPr>
        <w:pStyle w:val="ListParagraph"/>
        <w:numPr>
          <w:ilvl w:val="0"/>
          <w:numId w:val="7"/>
        </w:numPr>
        <w:spacing w:after="0"/>
        <w:rPr>
          <w:rFonts w:cstheme="minorHAnsi"/>
          <w:bCs/>
          <w:color w:val="312F30"/>
          <w:sz w:val="24"/>
          <w:szCs w:val="24"/>
        </w:rPr>
      </w:pPr>
      <w:r>
        <w:rPr>
          <w:rFonts w:cstheme="minorHAnsi"/>
          <w:bCs/>
          <w:color w:val="312F30"/>
          <w:sz w:val="24"/>
          <w:szCs w:val="24"/>
        </w:rPr>
        <w:t xml:space="preserve">Club priorities will have a minimum of a 3 ball </w:t>
      </w:r>
      <w:r w:rsidR="00091903">
        <w:rPr>
          <w:rFonts w:cstheme="minorHAnsi"/>
          <w:bCs/>
          <w:color w:val="312F30"/>
          <w:sz w:val="24"/>
          <w:szCs w:val="24"/>
        </w:rPr>
        <w:t xml:space="preserve">(enforced </w:t>
      </w:r>
      <w:r>
        <w:rPr>
          <w:rFonts w:cstheme="minorHAnsi"/>
          <w:bCs/>
          <w:color w:val="312F30"/>
          <w:sz w:val="24"/>
          <w:szCs w:val="24"/>
        </w:rPr>
        <w:t>during busy days only</w:t>
      </w:r>
      <w:r w:rsidR="00091903">
        <w:rPr>
          <w:rFonts w:cstheme="minorHAnsi"/>
          <w:bCs/>
          <w:color w:val="312F30"/>
          <w:sz w:val="24"/>
          <w:szCs w:val="24"/>
        </w:rPr>
        <w:t>) in order that it was consistent with normal STH play at peak times</w:t>
      </w:r>
    </w:p>
    <w:p w14:paraId="69B10739" w14:textId="0AA9E36C" w:rsidR="00CC292F" w:rsidRDefault="00CC292F" w:rsidP="008B1724">
      <w:pPr>
        <w:pStyle w:val="ListParagraph"/>
        <w:numPr>
          <w:ilvl w:val="0"/>
          <w:numId w:val="7"/>
        </w:numPr>
        <w:spacing w:after="0"/>
        <w:rPr>
          <w:rFonts w:cstheme="minorHAnsi"/>
          <w:bCs/>
          <w:color w:val="312F30"/>
          <w:sz w:val="24"/>
          <w:szCs w:val="24"/>
        </w:rPr>
      </w:pPr>
      <w:r>
        <w:rPr>
          <w:rFonts w:cstheme="minorHAnsi"/>
          <w:bCs/>
          <w:color w:val="312F30"/>
          <w:sz w:val="24"/>
          <w:szCs w:val="24"/>
        </w:rPr>
        <w:t>Further STH framework decisions will be brought to full board in the way of a one topic meeting</w:t>
      </w:r>
    </w:p>
    <w:p w14:paraId="7AD502E6" w14:textId="40F03BC7" w:rsidR="00CC292F" w:rsidRPr="008B1724" w:rsidRDefault="00091903" w:rsidP="008B1724">
      <w:pPr>
        <w:pStyle w:val="ListParagraph"/>
        <w:numPr>
          <w:ilvl w:val="0"/>
          <w:numId w:val="7"/>
        </w:numPr>
        <w:spacing w:after="0"/>
        <w:rPr>
          <w:rFonts w:cstheme="minorHAnsi"/>
          <w:bCs/>
          <w:color w:val="312F30"/>
          <w:sz w:val="24"/>
          <w:szCs w:val="24"/>
        </w:rPr>
      </w:pPr>
      <w:r>
        <w:rPr>
          <w:rFonts w:cstheme="minorHAnsi"/>
          <w:bCs/>
          <w:color w:val="312F30"/>
          <w:sz w:val="24"/>
          <w:szCs w:val="24"/>
        </w:rPr>
        <w:t xml:space="preserve">It is not anticipated that </w:t>
      </w:r>
      <w:r w:rsidR="00BB115F">
        <w:rPr>
          <w:rFonts w:cstheme="minorHAnsi"/>
          <w:bCs/>
          <w:color w:val="312F30"/>
          <w:sz w:val="24"/>
          <w:szCs w:val="24"/>
        </w:rPr>
        <w:t>Seagreen development</w:t>
      </w:r>
      <w:r>
        <w:rPr>
          <w:rFonts w:cstheme="minorHAnsi"/>
          <w:bCs/>
          <w:color w:val="312F30"/>
          <w:sz w:val="24"/>
          <w:szCs w:val="24"/>
        </w:rPr>
        <w:t xml:space="preserve"> work at Carnoustie would </w:t>
      </w:r>
      <w:r w:rsidR="00633CAE">
        <w:rPr>
          <w:rFonts w:cstheme="minorHAnsi"/>
          <w:bCs/>
          <w:color w:val="312F30"/>
          <w:sz w:val="24"/>
          <w:szCs w:val="24"/>
        </w:rPr>
        <w:t>be affected</w:t>
      </w:r>
      <w:r w:rsidR="00BB115F">
        <w:rPr>
          <w:rFonts w:cstheme="minorHAnsi"/>
          <w:bCs/>
          <w:color w:val="312F30"/>
          <w:sz w:val="24"/>
          <w:szCs w:val="24"/>
        </w:rPr>
        <w:t xml:space="preserve"> by </w:t>
      </w:r>
      <w:proofErr w:type="spellStart"/>
      <w:r w:rsidR="00BB115F">
        <w:rPr>
          <w:rFonts w:cstheme="minorHAnsi"/>
          <w:bCs/>
          <w:color w:val="312F30"/>
          <w:sz w:val="24"/>
          <w:szCs w:val="24"/>
        </w:rPr>
        <w:t>Roadbridge</w:t>
      </w:r>
      <w:proofErr w:type="spellEnd"/>
      <w:r w:rsidR="00BB115F">
        <w:rPr>
          <w:rFonts w:cstheme="minorHAnsi"/>
          <w:bCs/>
          <w:color w:val="312F30"/>
          <w:sz w:val="24"/>
          <w:szCs w:val="24"/>
        </w:rPr>
        <w:t xml:space="preserve"> ceasing trading</w:t>
      </w:r>
    </w:p>
    <w:p w14:paraId="5B589283" w14:textId="77777777" w:rsidR="00182CDC" w:rsidRDefault="00182CDC" w:rsidP="0048096E">
      <w:pPr>
        <w:spacing w:after="0"/>
        <w:rPr>
          <w:rFonts w:cstheme="minorHAnsi"/>
          <w:bCs/>
          <w:color w:val="312F30"/>
          <w:sz w:val="24"/>
          <w:szCs w:val="24"/>
        </w:rPr>
      </w:pPr>
    </w:p>
    <w:p w14:paraId="32274719" w14:textId="692EDC44" w:rsidR="004C5AFC" w:rsidRDefault="004C5AFC" w:rsidP="0048096E">
      <w:pPr>
        <w:spacing w:after="0"/>
        <w:rPr>
          <w:rFonts w:cstheme="minorHAnsi"/>
          <w:bCs/>
          <w:color w:val="312F30"/>
          <w:sz w:val="24"/>
          <w:szCs w:val="24"/>
        </w:rPr>
      </w:pPr>
      <w:r>
        <w:rPr>
          <w:rFonts w:cstheme="minorHAnsi"/>
          <w:bCs/>
          <w:color w:val="312F30"/>
          <w:sz w:val="24"/>
          <w:szCs w:val="24"/>
        </w:rPr>
        <w:t xml:space="preserve"> </w:t>
      </w:r>
    </w:p>
    <w:p w14:paraId="7F199D67" w14:textId="40E05F68" w:rsidR="00F8546F" w:rsidRDefault="00DC68F9" w:rsidP="0048096E">
      <w:pPr>
        <w:spacing w:after="0"/>
        <w:rPr>
          <w:rFonts w:cstheme="minorHAnsi"/>
          <w:b/>
          <w:sz w:val="24"/>
          <w:szCs w:val="24"/>
          <w:u w:val="single"/>
        </w:rPr>
      </w:pPr>
      <w:r>
        <w:rPr>
          <w:rFonts w:cstheme="minorHAnsi"/>
          <w:b/>
          <w:sz w:val="24"/>
          <w:szCs w:val="24"/>
        </w:rPr>
        <w:t>5</w:t>
      </w:r>
      <w:r w:rsidR="00946A0F" w:rsidRPr="00946A0F">
        <w:rPr>
          <w:rFonts w:cstheme="minorHAnsi"/>
          <w:b/>
          <w:sz w:val="24"/>
          <w:szCs w:val="24"/>
        </w:rPr>
        <w:t>.</w:t>
      </w:r>
      <w:r w:rsidR="00946A0F">
        <w:rPr>
          <w:rFonts w:cstheme="minorHAnsi"/>
          <w:b/>
          <w:sz w:val="24"/>
          <w:szCs w:val="24"/>
          <w:u w:val="single"/>
        </w:rPr>
        <w:t xml:space="preserve"> </w:t>
      </w:r>
      <w:r w:rsidR="00085650">
        <w:rPr>
          <w:rFonts w:cstheme="minorHAnsi"/>
          <w:b/>
          <w:sz w:val="24"/>
          <w:szCs w:val="24"/>
          <w:u w:val="single"/>
        </w:rPr>
        <w:t>Decision Paper</w:t>
      </w:r>
      <w:r w:rsidR="000554A8">
        <w:rPr>
          <w:rFonts w:cstheme="minorHAnsi"/>
          <w:b/>
          <w:sz w:val="24"/>
          <w:szCs w:val="24"/>
          <w:u w:val="single"/>
        </w:rPr>
        <w:t>s</w:t>
      </w:r>
    </w:p>
    <w:p w14:paraId="7AB8FBE8" w14:textId="25A4FF66" w:rsidR="000554A8" w:rsidRDefault="000554A8" w:rsidP="0048096E">
      <w:pPr>
        <w:spacing w:after="0"/>
        <w:rPr>
          <w:rFonts w:cstheme="minorHAnsi"/>
          <w:b/>
          <w:sz w:val="24"/>
          <w:szCs w:val="24"/>
          <w:u w:val="single"/>
        </w:rPr>
      </w:pPr>
    </w:p>
    <w:p w14:paraId="45E6B94E" w14:textId="3B4AF7E2" w:rsidR="000554A8" w:rsidRDefault="000554A8" w:rsidP="0048096E">
      <w:pPr>
        <w:spacing w:after="0"/>
        <w:rPr>
          <w:rFonts w:cstheme="minorHAnsi"/>
          <w:b/>
          <w:sz w:val="24"/>
          <w:szCs w:val="24"/>
          <w:u w:val="single"/>
        </w:rPr>
      </w:pPr>
      <w:r w:rsidRPr="000554A8">
        <w:rPr>
          <w:rFonts w:cstheme="minorHAnsi"/>
          <w:b/>
          <w:sz w:val="24"/>
          <w:szCs w:val="24"/>
        </w:rPr>
        <w:t xml:space="preserve">5.1 </w:t>
      </w:r>
      <w:r>
        <w:rPr>
          <w:rFonts w:cstheme="minorHAnsi"/>
          <w:b/>
          <w:sz w:val="24"/>
          <w:szCs w:val="24"/>
          <w:u w:val="single"/>
        </w:rPr>
        <w:t>Employee Cost of Living</w:t>
      </w:r>
    </w:p>
    <w:p w14:paraId="46147A49" w14:textId="1AA40C8D" w:rsidR="000554A8" w:rsidRDefault="000554A8" w:rsidP="0048096E">
      <w:pPr>
        <w:spacing w:after="0"/>
        <w:rPr>
          <w:rFonts w:cstheme="minorHAnsi"/>
          <w:b/>
          <w:sz w:val="24"/>
          <w:szCs w:val="24"/>
          <w:u w:val="single"/>
        </w:rPr>
      </w:pPr>
    </w:p>
    <w:p w14:paraId="73CB47FB" w14:textId="77777777" w:rsidR="007B38CB" w:rsidRDefault="000554A8" w:rsidP="000554A8">
      <w:pPr>
        <w:spacing w:after="0"/>
        <w:rPr>
          <w:rFonts w:cstheme="minorHAnsi"/>
          <w:bCs/>
          <w:sz w:val="24"/>
          <w:szCs w:val="24"/>
        </w:rPr>
      </w:pPr>
      <w:r>
        <w:rPr>
          <w:rFonts w:cstheme="minorHAnsi"/>
          <w:bCs/>
          <w:sz w:val="24"/>
          <w:szCs w:val="24"/>
        </w:rPr>
        <w:t xml:space="preserve">The </w:t>
      </w:r>
      <w:r w:rsidR="002378C5">
        <w:rPr>
          <w:rFonts w:cstheme="minorHAnsi"/>
          <w:bCs/>
          <w:sz w:val="24"/>
          <w:szCs w:val="24"/>
        </w:rPr>
        <w:t xml:space="preserve">Finance Convener </w:t>
      </w:r>
      <w:r>
        <w:rPr>
          <w:rFonts w:cstheme="minorHAnsi"/>
          <w:bCs/>
          <w:sz w:val="24"/>
          <w:szCs w:val="24"/>
        </w:rPr>
        <w:t xml:space="preserve">provided context around the proposed </w:t>
      </w:r>
      <w:r w:rsidR="002378C5">
        <w:rPr>
          <w:rFonts w:cstheme="minorHAnsi"/>
          <w:bCs/>
          <w:sz w:val="24"/>
          <w:szCs w:val="24"/>
        </w:rPr>
        <w:t>employee cost of living increase, including the break down between the areas</w:t>
      </w:r>
      <w:r w:rsidR="007B38CB">
        <w:rPr>
          <w:rFonts w:cstheme="minorHAnsi"/>
          <w:bCs/>
          <w:sz w:val="24"/>
          <w:szCs w:val="24"/>
        </w:rPr>
        <w:t xml:space="preserve"> of</w:t>
      </w:r>
      <w:r w:rsidR="002378C5">
        <w:rPr>
          <w:rFonts w:cstheme="minorHAnsi"/>
          <w:bCs/>
          <w:sz w:val="24"/>
          <w:szCs w:val="24"/>
        </w:rPr>
        <w:t xml:space="preserve"> National Living Wage, realignment of salaries below benchmark and increase for qualifying staff</w:t>
      </w:r>
      <w:r w:rsidR="007B38CB">
        <w:rPr>
          <w:rFonts w:cstheme="minorHAnsi"/>
          <w:bCs/>
          <w:sz w:val="24"/>
          <w:szCs w:val="24"/>
        </w:rPr>
        <w:t xml:space="preserve"> as describing within the decision paper.</w:t>
      </w:r>
    </w:p>
    <w:p w14:paraId="753A4213" w14:textId="1995C180" w:rsidR="007B38CB" w:rsidRDefault="007B38CB" w:rsidP="000554A8">
      <w:pPr>
        <w:spacing w:after="0"/>
        <w:rPr>
          <w:rFonts w:cstheme="minorHAnsi"/>
          <w:bCs/>
          <w:sz w:val="24"/>
          <w:szCs w:val="24"/>
        </w:rPr>
      </w:pPr>
    </w:p>
    <w:p w14:paraId="212D08B8" w14:textId="57B43DAE" w:rsidR="000B7924" w:rsidRDefault="000B7924" w:rsidP="000554A8">
      <w:pPr>
        <w:spacing w:after="0"/>
        <w:rPr>
          <w:rFonts w:cstheme="minorHAnsi"/>
          <w:bCs/>
          <w:sz w:val="24"/>
          <w:szCs w:val="24"/>
        </w:rPr>
      </w:pPr>
    </w:p>
    <w:p w14:paraId="38AF16F3" w14:textId="301040D8" w:rsidR="000B7924" w:rsidRDefault="000B7924" w:rsidP="000554A8">
      <w:pPr>
        <w:spacing w:after="0"/>
        <w:rPr>
          <w:rFonts w:cstheme="minorHAnsi"/>
          <w:bCs/>
          <w:sz w:val="24"/>
          <w:szCs w:val="24"/>
        </w:rPr>
      </w:pPr>
    </w:p>
    <w:p w14:paraId="7A946CC4" w14:textId="2B1D944A" w:rsidR="000B7924" w:rsidRDefault="000B7924" w:rsidP="000554A8">
      <w:pPr>
        <w:spacing w:after="0"/>
        <w:rPr>
          <w:rFonts w:cstheme="minorHAnsi"/>
          <w:bCs/>
          <w:sz w:val="24"/>
          <w:szCs w:val="24"/>
        </w:rPr>
      </w:pPr>
    </w:p>
    <w:p w14:paraId="28CEA2BE" w14:textId="1A460DEB" w:rsidR="000B7924" w:rsidRDefault="000B7924" w:rsidP="000554A8">
      <w:pPr>
        <w:spacing w:after="0"/>
        <w:rPr>
          <w:rFonts w:cstheme="minorHAnsi"/>
          <w:bCs/>
          <w:sz w:val="24"/>
          <w:szCs w:val="24"/>
        </w:rPr>
      </w:pPr>
    </w:p>
    <w:p w14:paraId="0C90C15F" w14:textId="605066BA" w:rsidR="000B7924" w:rsidRDefault="000B7924" w:rsidP="000B7924">
      <w:pPr>
        <w:spacing w:after="0"/>
        <w:jc w:val="center"/>
        <w:rPr>
          <w:rFonts w:cstheme="minorHAnsi"/>
          <w:bCs/>
          <w:sz w:val="24"/>
          <w:szCs w:val="24"/>
        </w:rPr>
      </w:pPr>
      <w:r>
        <w:rPr>
          <w:rFonts w:cstheme="minorHAnsi"/>
          <w:bCs/>
          <w:sz w:val="24"/>
          <w:szCs w:val="24"/>
        </w:rPr>
        <w:lastRenderedPageBreak/>
        <w:t>19.</w:t>
      </w:r>
    </w:p>
    <w:p w14:paraId="24DC9688" w14:textId="068BD34C" w:rsidR="000554A8" w:rsidRDefault="007B38CB" w:rsidP="000554A8">
      <w:pPr>
        <w:spacing w:after="0"/>
        <w:rPr>
          <w:rFonts w:cstheme="minorHAnsi"/>
          <w:bCs/>
          <w:sz w:val="24"/>
          <w:szCs w:val="24"/>
        </w:rPr>
      </w:pPr>
      <w:r>
        <w:rPr>
          <w:rFonts w:cstheme="minorHAnsi"/>
          <w:bCs/>
          <w:sz w:val="24"/>
          <w:szCs w:val="24"/>
        </w:rPr>
        <w:t xml:space="preserve">The trustees </w:t>
      </w:r>
      <w:proofErr w:type="gramStart"/>
      <w:r>
        <w:rPr>
          <w:rFonts w:cstheme="minorHAnsi"/>
          <w:bCs/>
          <w:sz w:val="24"/>
          <w:szCs w:val="24"/>
        </w:rPr>
        <w:t>approved;</w:t>
      </w:r>
      <w:proofErr w:type="gramEnd"/>
      <w:r w:rsidR="000554A8">
        <w:rPr>
          <w:rFonts w:cstheme="minorHAnsi"/>
          <w:bCs/>
          <w:sz w:val="24"/>
          <w:szCs w:val="24"/>
        </w:rPr>
        <w:t xml:space="preserve"> </w:t>
      </w:r>
    </w:p>
    <w:p w14:paraId="3D35BEE9" w14:textId="51E9C23E" w:rsidR="007B38CB" w:rsidRDefault="007B38CB" w:rsidP="000554A8">
      <w:pPr>
        <w:spacing w:after="0"/>
        <w:rPr>
          <w:rFonts w:cstheme="minorHAnsi"/>
          <w:bCs/>
          <w:sz w:val="24"/>
          <w:szCs w:val="24"/>
        </w:rPr>
      </w:pPr>
    </w:p>
    <w:p w14:paraId="0FCD96F3" w14:textId="34B09D0C" w:rsidR="007B38CB" w:rsidRDefault="007B38CB" w:rsidP="007B38CB">
      <w:pPr>
        <w:pStyle w:val="ListParagraph"/>
        <w:numPr>
          <w:ilvl w:val="0"/>
          <w:numId w:val="8"/>
        </w:numPr>
        <w:spacing w:after="0"/>
        <w:rPr>
          <w:rFonts w:cstheme="minorHAnsi"/>
          <w:bCs/>
          <w:sz w:val="24"/>
          <w:szCs w:val="24"/>
        </w:rPr>
      </w:pPr>
      <w:r>
        <w:rPr>
          <w:rFonts w:cstheme="minorHAnsi"/>
          <w:bCs/>
          <w:sz w:val="24"/>
          <w:szCs w:val="24"/>
        </w:rPr>
        <w:t>The employee cost of living increase as set out in the decision paper provided</w:t>
      </w:r>
    </w:p>
    <w:p w14:paraId="7685ACDF" w14:textId="7C35B9D6" w:rsidR="007B38CB" w:rsidRDefault="007B38CB" w:rsidP="007B38CB">
      <w:pPr>
        <w:spacing w:after="0"/>
        <w:rPr>
          <w:rFonts w:cstheme="minorHAnsi"/>
          <w:bCs/>
          <w:sz w:val="24"/>
          <w:szCs w:val="24"/>
        </w:rPr>
      </w:pPr>
    </w:p>
    <w:p w14:paraId="342744FF" w14:textId="0EB0C242" w:rsidR="007B38CB" w:rsidRDefault="007B38CB" w:rsidP="007B38CB">
      <w:pPr>
        <w:spacing w:after="0"/>
        <w:rPr>
          <w:rFonts w:cstheme="minorHAnsi"/>
          <w:bCs/>
          <w:sz w:val="24"/>
          <w:szCs w:val="24"/>
        </w:rPr>
      </w:pPr>
      <w:r w:rsidRPr="007B38CB">
        <w:rPr>
          <w:rFonts w:cstheme="minorHAnsi"/>
          <w:bCs/>
          <w:sz w:val="24"/>
          <w:szCs w:val="24"/>
          <w:u w:val="single"/>
        </w:rPr>
        <w:t>Proposed:</w:t>
      </w:r>
      <w:r>
        <w:rPr>
          <w:rFonts w:cstheme="minorHAnsi"/>
          <w:bCs/>
          <w:sz w:val="24"/>
          <w:szCs w:val="24"/>
        </w:rPr>
        <w:t xml:space="preserve"> </w:t>
      </w:r>
      <w:r>
        <w:rPr>
          <w:rFonts w:cstheme="minorHAnsi"/>
          <w:bCs/>
          <w:sz w:val="24"/>
          <w:szCs w:val="24"/>
        </w:rPr>
        <w:tab/>
        <w:t>I Frier</w:t>
      </w:r>
      <w:r>
        <w:rPr>
          <w:rFonts w:cstheme="minorHAnsi"/>
          <w:bCs/>
          <w:sz w:val="24"/>
          <w:szCs w:val="24"/>
        </w:rPr>
        <w:tab/>
      </w:r>
      <w:r>
        <w:rPr>
          <w:rFonts w:cstheme="minorHAnsi"/>
          <w:bCs/>
          <w:sz w:val="24"/>
          <w:szCs w:val="24"/>
        </w:rPr>
        <w:tab/>
      </w:r>
      <w:r>
        <w:rPr>
          <w:rFonts w:cstheme="minorHAnsi"/>
          <w:bCs/>
          <w:sz w:val="24"/>
          <w:szCs w:val="24"/>
        </w:rPr>
        <w:tab/>
      </w:r>
      <w:r>
        <w:rPr>
          <w:rFonts w:cstheme="minorHAnsi"/>
          <w:bCs/>
          <w:sz w:val="24"/>
          <w:szCs w:val="24"/>
        </w:rPr>
        <w:tab/>
      </w:r>
      <w:r w:rsidRPr="007B38CB">
        <w:rPr>
          <w:rFonts w:cstheme="minorHAnsi"/>
          <w:bCs/>
          <w:sz w:val="24"/>
          <w:szCs w:val="24"/>
          <w:u w:val="single"/>
        </w:rPr>
        <w:t>Seconded:</w:t>
      </w:r>
      <w:r>
        <w:rPr>
          <w:rFonts w:cstheme="minorHAnsi"/>
          <w:bCs/>
          <w:sz w:val="24"/>
          <w:szCs w:val="24"/>
        </w:rPr>
        <w:tab/>
        <w:t xml:space="preserve"> D Cheape </w:t>
      </w:r>
    </w:p>
    <w:p w14:paraId="2E190CCF" w14:textId="77777777" w:rsidR="00633CAE" w:rsidRPr="007B38CB" w:rsidRDefault="00633CAE" w:rsidP="007B38CB">
      <w:pPr>
        <w:spacing w:after="0"/>
        <w:rPr>
          <w:rFonts w:cstheme="minorHAnsi"/>
          <w:bCs/>
          <w:sz w:val="24"/>
          <w:szCs w:val="24"/>
        </w:rPr>
      </w:pPr>
    </w:p>
    <w:p w14:paraId="35CF05BE" w14:textId="293007A6" w:rsidR="00085650" w:rsidRDefault="00085650" w:rsidP="00085650">
      <w:pPr>
        <w:spacing w:after="0"/>
        <w:rPr>
          <w:rFonts w:cstheme="minorHAnsi"/>
          <w:b/>
          <w:sz w:val="24"/>
          <w:szCs w:val="24"/>
          <w:u w:val="single"/>
        </w:rPr>
      </w:pPr>
      <w:r>
        <w:rPr>
          <w:rFonts w:cstheme="minorHAnsi"/>
          <w:b/>
          <w:sz w:val="24"/>
          <w:szCs w:val="24"/>
        </w:rPr>
        <w:t>5</w:t>
      </w:r>
      <w:r w:rsidRPr="00946A0F">
        <w:rPr>
          <w:rFonts w:cstheme="minorHAnsi"/>
          <w:b/>
          <w:sz w:val="24"/>
          <w:szCs w:val="24"/>
        </w:rPr>
        <w:t>.</w:t>
      </w:r>
      <w:r w:rsidR="000554A8">
        <w:rPr>
          <w:rFonts w:cstheme="minorHAnsi"/>
          <w:b/>
          <w:sz w:val="24"/>
          <w:szCs w:val="24"/>
        </w:rPr>
        <w:t>2</w:t>
      </w:r>
      <w:r>
        <w:rPr>
          <w:rFonts w:cstheme="minorHAnsi"/>
          <w:b/>
          <w:sz w:val="24"/>
          <w:szCs w:val="24"/>
        </w:rPr>
        <w:t>.</w:t>
      </w:r>
      <w:r w:rsidR="000554A8">
        <w:rPr>
          <w:rFonts w:cstheme="minorHAnsi"/>
          <w:b/>
          <w:sz w:val="24"/>
          <w:szCs w:val="24"/>
        </w:rPr>
        <w:t xml:space="preserve"> </w:t>
      </w:r>
      <w:r w:rsidR="000554A8">
        <w:rPr>
          <w:rFonts w:cstheme="minorHAnsi"/>
          <w:b/>
          <w:sz w:val="24"/>
          <w:szCs w:val="24"/>
          <w:u w:val="single"/>
        </w:rPr>
        <w:t>Community Benefits Funding</w:t>
      </w:r>
    </w:p>
    <w:p w14:paraId="400FB524" w14:textId="35A4FAD3" w:rsidR="000554A8" w:rsidRDefault="000554A8" w:rsidP="00085650">
      <w:pPr>
        <w:spacing w:after="0"/>
        <w:rPr>
          <w:rFonts w:cstheme="minorHAnsi"/>
          <w:b/>
          <w:sz w:val="24"/>
          <w:szCs w:val="24"/>
          <w:u w:val="single"/>
        </w:rPr>
      </w:pPr>
    </w:p>
    <w:p w14:paraId="43E74063" w14:textId="77777777" w:rsidR="006B4377" w:rsidRDefault="00F74500" w:rsidP="00085650">
      <w:pPr>
        <w:spacing w:after="0"/>
        <w:rPr>
          <w:rFonts w:cstheme="minorHAnsi"/>
          <w:bCs/>
          <w:sz w:val="24"/>
          <w:szCs w:val="24"/>
        </w:rPr>
      </w:pPr>
      <w:r w:rsidRPr="00F74500">
        <w:rPr>
          <w:rFonts w:cstheme="minorHAnsi"/>
          <w:bCs/>
          <w:sz w:val="24"/>
          <w:szCs w:val="24"/>
        </w:rPr>
        <w:t>The Community Benefits Convener</w:t>
      </w:r>
      <w:r w:rsidR="00F93854">
        <w:rPr>
          <w:rFonts w:cstheme="minorHAnsi"/>
          <w:bCs/>
          <w:sz w:val="24"/>
          <w:szCs w:val="24"/>
        </w:rPr>
        <w:t xml:space="preserve"> provided context around the decision paper</w:t>
      </w:r>
      <w:r w:rsidR="006B4377">
        <w:rPr>
          <w:rFonts w:cstheme="minorHAnsi"/>
          <w:bCs/>
          <w:sz w:val="24"/>
          <w:szCs w:val="24"/>
        </w:rPr>
        <w:t xml:space="preserve"> proposing to roll forward £25,000 of funding into the 2022/23 budgeted funds. He proposed to hold another sub-committee meeting soon to discuss the launch of the Community Programme this summer.</w:t>
      </w:r>
    </w:p>
    <w:p w14:paraId="5D70F7AD" w14:textId="77777777" w:rsidR="006B4377" w:rsidRDefault="006B4377" w:rsidP="00085650">
      <w:pPr>
        <w:spacing w:after="0"/>
        <w:rPr>
          <w:rFonts w:cstheme="minorHAnsi"/>
          <w:bCs/>
          <w:sz w:val="24"/>
          <w:szCs w:val="24"/>
        </w:rPr>
      </w:pPr>
    </w:p>
    <w:p w14:paraId="153734D7" w14:textId="48669B55" w:rsidR="000554A8" w:rsidRDefault="006B4377" w:rsidP="00085650">
      <w:pPr>
        <w:spacing w:after="0"/>
        <w:rPr>
          <w:rFonts w:cstheme="minorHAnsi"/>
          <w:bCs/>
          <w:sz w:val="24"/>
          <w:szCs w:val="24"/>
        </w:rPr>
      </w:pPr>
      <w:r>
        <w:rPr>
          <w:rFonts w:cstheme="minorHAnsi"/>
          <w:bCs/>
          <w:sz w:val="24"/>
          <w:szCs w:val="24"/>
        </w:rPr>
        <w:t>The trustees approved:</w:t>
      </w:r>
      <w:r w:rsidR="00F93854">
        <w:rPr>
          <w:rFonts w:cstheme="minorHAnsi"/>
          <w:bCs/>
          <w:sz w:val="24"/>
          <w:szCs w:val="24"/>
        </w:rPr>
        <w:t xml:space="preserve"> </w:t>
      </w:r>
    </w:p>
    <w:p w14:paraId="2361EDD0" w14:textId="7EED078B" w:rsidR="006B4377" w:rsidRDefault="006B4377" w:rsidP="00085650">
      <w:pPr>
        <w:spacing w:after="0"/>
        <w:rPr>
          <w:rFonts w:cstheme="minorHAnsi"/>
          <w:bCs/>
          <w:sz w:val="24"/>
          <w:szCs w:val="24"/>
        </w:rPr>
      </w:pPr>
    </w:p>
    <w:p w14:paraId="66476E88" w14:textId="1BE0D30B" w:rsidR="006B4377" w:rsidRDefault="006B4377" w:rsidP="006B4377">
      <w:pPr>
        <w:pStyle w:val="ListParagraph"/>
        <w:numPr>
          <w:ilvl w:val="0"/>
          <w:numId w:val="9"/>
        </w:numPr>
        <w:spacing w:after="0"/>
        <w:rPr>
          <w:rFonts w:cstheme="minorHAnsi"/>
          <w:bCs/>
          <w:sz w:val="24"/>
          <w:szCs w:val="24"/>
        </w:rPr>
      </w:pPr>
      <w:r>
        <w:rPr>
          <w:rFonts w:cstheme="minorHAnsi"/>
          <w:bCs/>
          <w:sz w:val="24"/>
          <w:szCs w:val="24"/>
        </w:rPr>
        <w:t>The Community Benefits funding decision for 2022/23 as laid out within the decision paper provided</w:t>
      </w:r>
    </w:p>
    <w:p w14:paraId="1B0D1B60" w14:textId="2570DB84" w:rsidR="006B4377" w:rsidRDefault="006B4377" w:rsidP="006B4377">
      <w:pPr>
        <w:spacing w:after="0"/>
        <w:rPr>
          <w:rFonts w:cstheme="minorHAnsi"/>
          <w:bCs/>
          <w:sz w:val="24"/>
          <w:szCs w:val="24"/>
        </w:rPr>
      </w:pPr>
    </w:p>
    <w:p w14:paraId="75A20DB9" w14:textId="5399118B" w:rsidR="006B4377" w:rsidRPr="006B4377" w:rsidRDefault="006B4377" w:rsidP="006B4377">
      <w:pPr>
        <w:spacing w:after="0"/>
        <w:rPr>
          <w:rFonts w:cstheme="minorHAnsi"/>
          <w:bCs/>
          <w:sz w:val="24"/>
          <w:szCs w:val="24"/>
        </w:rPr>
      </w:pPr>
      <w:r w:rsidRPr="006B4377">
        <w:rPr>
          <w:rFonts w:cstheme="minorHAnsi"/>
          <w:bCs/>
          <w:sz w:val="24"/>
          <w:szCs w:val="24"/>
          <w:u w:val="single"/>
        </w:rPr>
        <w:t>Proposed:</w:t>
      </w:r>
      <w:r>
        <w:rPr>
          <w:rFonts w:cstheme="minorHAnsi"/>
          <w:bCs/>
          <w:sz w:val="24"/>
          <w:szCs w:val="24"/>
        </w:rPr>
        <w:tab/>
        <w:t>P Sawers</w:t>
      </w:r>
      <w:r>
        <w:rPr>
          <w:rFonts w:cstheme="minorHAnsi"/>
          <w:bCs/>
          <w:sz w:val="24"/>
          <w:szCs w:val="24"/>
        </w:rPr>
        <w:tab/>
      </w:r>
      <w:r>
        <w:rPr>
          <w:rFonts w:cstheme="minorHAnsi"/>
          <w:bCs/>
          <w:sz w:val="24"/>
          <w:szCs w:val="24"/>
        </w:rPr>
        <w:tab/>
      </w:r>
      <w:r>
        <w:rPr>
          <w:rFonts w:cstheme="minorHAnsi"/>
          <w:bCs/>
          <w:sz w:val="24"/>
          <w:szCs w:val="24"/>
        </w:rPr>
        <w:tab/>
      </w:r>
      <w:r w:rsidRPr="006B4377">
        <w:rPr>
          <w:rFonts w:cstheme="minorHAnsi"/>
          <w:bCs/>
          <w:sz w:val="24"/>
          <w:szCs w:val="24"/>
          <w:u w:val="single"/>
        </w:rPr>
        <w:t>Seconded:</w:t>
      </w:r>
      <w:r w:rsidRPr="006B4377">
        <w:rPr>
          <w:rFonts w:cstheme="minorHAnsi"/>
          <w:bCs/>
          <w:sz w:val="24"/>
          <w:szCs w:val="24"/>
        </w:rPr>
        <w:t xml:space="preserve">     L Gordon</w:t>
      </w:r>
    </w:p>
    <w:p w14:paraId="5CC18567" w14:textId="07279578" w:rsidR="000554A8" w:rsidRDefault="000554A8" w:rsidP="00085650">
      <w:pPr>
        <w:spacing w:after="0"/>
        <w:rPr>
          <w:rFonts w:cstheme="minorHAnsi"/>
          <w:b/>
          <w:sz w:val="24"/>
          <w:szCs w:val="24"/>
          <w:u w:val="single"/>
        </w:rPr>
      </w:pPr>
    </w:p>
    <w:p w14:paraId="149DC6EE" w14:textId="03E563FE" w:rsidR="000554A8" w:rsidRDefault="000554A8" w:rsidP="00085650">
      <w:pPr>
        <w:spacing w:after="0"/>
        <w:rPr>
          <w:rFonts w:cstheme="minorHAnsi"/>
          <w:b/>
          <w:sz w:val="24"/>
          <w:szCs w:val="24"/>
          <w:u w:val="single"/>
        </w:rPr>
      </w:pPr>
    </w:p>
    <w:p w14:paraId="1239BE59" w14:textId="28F99E2C" w:rsidR="000554A8" w:rsidRDefault="000554A8" w:rsidP="00085650">
      <w:pPr>
        <w:spacing w:after="0"/>
        <w:rPr>
          <w:rFonts w:cstheme="minorHAnsi"/>
          <w:b/>
          <w:sz w:val="24"/>
          <w:szCs w:val="24"/>
          <w:u w:val="single"/>
        </w:rPr>
      </w:pPr>
      <w:r w:rsidRPr="000554A8">
        <w:rPr>
          <w:rFonts w:cstheme="minorHAnsi"/>
          <w:b/>
          <w:sz w:val="24"/>
          <w:szCs w:val="24"/>
        </w:rPr>
        <w:t xml:space="preserve">5.3. </w:t>
      </w:r>
      <w:r>
        <w:rPr>
          <w:rFonts w:cstheme="minorHAnsi"/>
          <w:b/>
          <w:sz w:val="24"/>
          <w:szCs w:val="24"/>
          <w:u w:val="single"/>
        </w:rPr>
        <w:t>STH Variation</w:t>
      </w:r>
    </w:p>
    <w:p w14:paraId="72829536" w14:textId="5DA0E2FC" w:rsidR="00085650" w:rsidRPr="00CD50C8" w:rsidRDefault="00085650" w:rsidP="0048096E">
      <w:pPr>
        <w:spacing w:after="0"/>
        <w:rPr>
          <w:rFonts w:cstheme="minorHAnsi"/>
          <w:bCs/>
          <w:sz w:val="24"/>
          <w:szCs w:val="24"/>
        </w:rPr>
      </w:pPr>
    </w:p>
    <w:p w14:paraId="0030C002" w14:textId="105BC593" w:rsidR="00CD50C8" w:rsidRPr="00CD50C8" w:rsidRDefault="00CD50C8" w:rsidP="0048096E">
      <w:pPr>
        <w:spacing w:after="0"/>
        <w:rPr>
          <w:rFonts w:cstheme="minorHAnsi"/>
          <w:bCs/>
          <w:sz w:val="24"/>
          <w:szCs w:val="24"/>
        </w:rPr>
      </w:pPr>
      <w:r w:rsidRPr="00CD50C8">
        <w:rPr>
          <w:rFonts w:cstheme="minorHAnsi"/>
          <w:bCs/>
          <w:sz w:val="24"/>
          <w:szCs w:val="24"/>
        </w:rPr>
        <w:t>The Deputy Chief Executive</w:t>
      </w:r>
      <w:r>
        <w:rPr>
          <w:rFonts w:cstheme="minorHAnsi"/>
          <w:bCs/>
          <w:sz w:val="24"/>
          <w:szCs w:val="24"/>
        </w:rPr>
        <w:t xml:space="preserve"> provided an overview of the STH Variation paper which provided a breakdown of the </w:t>
      </w:r>
      <w:r w:rsidRPr="00C0731A">
        <w:rPr>
          <w:sz w:val="24"/>
          <w:szCs w:val="24"/>
        </w:rPr>
        <w:t>percentages of STHs affected by the price increases and to what extent.</w:t>
      </w:r>
    </w:p>
    <w:p w14:paraId="341A4CD5" w14:textId="0BDE25FE" w:rsidR="00046969" w:rsidRDefault="00CD50C8" w:rsidP="001A6A5D">
      <w:pPr>
        <w:spacing w:line="240" w:lineRule="auto"/>
        <w:rPr>
          <w:sz w:val="24"/>
          <w:szCs w:val="24"/>
        </w:rPr>
      </w:pPr>
      <w:r w:rsidRPr="00C0731A">
        <w:rPr>
          <w:sz w:val="24"/>
          <w:szCs w:val="24"/>
        </w:rPr>
        <w:t>The proposal</w:t>
      </w:r>
      <w:r>
        <w:rPr>
          <w:sz w:val="24"/>
          <w:szCs w:val="24"/>
        </w:rPr>
        <w:t xml:space="preserve"> recommended that </w:t>
      </w:r>
      <w:r w:rsidRPr="00C0731A">
        <w:rPr>
          <w:sz w:val="24"/>
          <w:szCs w:val="24"/>
        </w:rPr>
        <w:t xml:space="preserve">over 65s </w:t>
      </w:r>
      <w:r>
        <w:rPr>
          <w:sz w:val="24"/>
          <w:szCs w:val="24"/>
        </w:rPr>
        <w:t xml:space="preserve">would benefit from a 50% reduction in upgrade costs from the </w:t>
      </w:r>
      <w:r w:rsidRPr="00C0731A">
        <w:rPr>
          <w:sz w:val="24"/>
          <w:szCs w:val="24"/>
        </w:rPr>
        <w:t>cost originally due to be introduced in April</w:t>
      </w:r>
      <w:r w:rsidR="00091903">
        <w:rPr>
          <w:sz w:val="24"/>
          <w:szCs w:val="24"/>
        </w:rPr>
        <w:t>, as an interim measure and to be reviewed after this year</w:t>
      </w:r>
      <w:r w:rsidRPr="00C0731A">
        <w:rPr>
          <w:sz w:val="24"/>
          <w:szCs w:val="24"/>
        </w:rPr>
        <w:t xml:space="preserve">. </w:t>
      </w:r>
    </w:p>
    <w:p w14:paraId="7FE568DD" w14:textId="77777777" w:rsidR="00046969" w:rsidRPr="00C0731A" w:rsidRDefault="00046969" w:rsidP="001A6A5D">
      <w:pPr>
        <w:spacing w:line="240" w:lineRule="auto"/>
        <w:rPr>
          <w:sz w:val="24"/>
          <w:szCs w:val="24"/>
        </w:rPr>
      </w:pPr>
      <w:r w:rsidRPr="00C0731A">
        <w:rPr>
          <w:sz w:val="24"/>
          <w:szCs w:val="24"/>
        </w:rPr>
        <w:t xml:space="preserve">These proposals are </w:t>
      </w:r>
      <w:r>
        <w:rPr>
          <w:sz w:val="24"/>
          <w:szCs w:val="24"/>
        </w:rPr>
        <w:t xml:space="preserve">recommended for one year only and intended to benefit over 65’s in a transition to full adult prices and </w:t>
      </w:r>
      <w:r w:rsidRPr="00C0731A">
        <w:rPr>
          <w:sz w:val="24"/>
          <w:szCs w:val="24"/>
        </w:rPr>
        <w:t>for the year 2022/23 and will then be reviewed.</w:t>
      </w:r>
    </w:p>
    <w:p w14:paraId="2239827B" w14:textId="769C7DFA" w:rsidR="00046969" w:rsidRDefault="00046969" w:rsidP="00CD50C8">
      <w:pPr>
        <w:rPr>
          <w:sz w:val="24"/>
          <w:szCs w:val="24"/>
        </w:rPr>
      </w:pPr>
      <w:r>
        <w:rPr>
          <w:sz w:val="24"/>
          <w:szCs w:val="24"/>
        </w:rPr>
        <w:t xml:space="preserve">The trustees </w:t>
      </w:r>
      <w:proofErr w:type="gramStart"/>
      <w:r>
        <w:rPr>
          <w:sz w:val="24"/>
          <w:szCs w:val="24"/>
        </w:rPr>
        <w:t>approved;</w:t>
      </w:r>
      <w:proofErr w:type="gramEnd"/>
    </w:p>
    <w:p w14:paraId="6C99D9CD" w14:textId="597F3D7A" w:rsidR="00046969" w:rsidRPr="00CB34BE" w:rsidRDefault="00CB34BE" w:rsidP="00CB34BE">
      <w:pPr>
        <w:pStyle w:val="ListParagraph"/>
        <w:numPr>
          <w:ilvl w:val="0"/>
          <w:numId w:val="13"/>
        </w:numPr>
        <w:rPr>
          <w:sz w:val="24"/>
          <w:szCs w:val="24"/>
        </w:rPr>
      </w:pPr>
      <w:r w:rsidRPr="00CB34BE">
        <w:rPr>
          <w:sz w:val="24"/>
          <w:szCs w:val="24"/>
        </w:rPr>
        <w:t>Over 65’s would receive a 50% reduction in upgrade costs for one year</w:t>
      </w:r>
    </w:p>
    <w:p w14:paraId="5245C008" w14:textId="77777777" w:rsidR="00CB34BE" w:rsidRPr="00CB34BE" w:rsidRDefault="00CB34BE" w:rsidP="00CB34BE">
      <w:pPr>
        <w:ind w:left="360" w:firstLine="720"/>
        <w:rPr>
          <w:sz w:val="24"/>
          <w:szCs w:val="24"/>
        </w:rPr>
      </w:pPr>
      <w:r w:rsidRPr="00CB34BE">
        <w:rPr>
          <w:sz w:val="24"/>
          <w:szCs w:val="24"/>
        </w:rPr>
        <w:t xml:space="preserve">These are as </w:t>
      </w:r>
      <w:proofErr w:type="gramStart"/>
      <w:r w:rsidRPr="00CB34BE">
        <w:rPr>
          <w:sz w:val="24"/>
          <w:szCs w:val="24"/>
        </w:rPr>
        <w:t>follows;</w:t>
      </w:r>
      <w:proofErr w:type="gramEnd"/>
    </w:p>
    <w:p w14:paraId="58E4C494" w14:textId="77777777" w:rsidR="00CB34BE" w:rsidRPr="00CB34BE" w:rsidRDefault="00CB34BE" w:rsidP="00CB34BE">
      <w:pPr>
        <w:pStyle w:val="ListParagraph"/>
        <w:numPr>
          <w:ilvl w:val="0"/>
          <w:numId w:val="11"/>
        </w:numPr>
        <w:tabs>
          <w:tab w:val="left" w:pos="567"/>
        </w:tabs>
        <w:spacing w:after="60" w:line="288" w:lineRule="auto"/>
        <w:jc w:val="both"/>
        <w:rPr>
          <w:sz w:val="24"/>
          <w:szCs w:val="24"/>
        </w:rPr>
      </w:pPr>
      <w:r w:rsidRPr="00CB34BE">
        <w:rPr>
          <w:sz w:val="24"/>
          <w:szCs w:val="24"/>
        </w:rPr>
        <w:t>£7 from a 1-course to the Burnside</w:t>
      </w:r>
    </w:p>
    <w:p w14:paraId="5B563B27" w14:textId="77777777" w:rsidR="00CB34BE" w:rsidRPr="00CB34BE" w:rsidRDefault="00CB34BE" w:rsidP="00CB34BE">
      <w:pPr>
        <w:pStyle w:val="ListParagraph"/>
        <w:numPr>
          <w:ilvl w:val="0"/>
          <w:numId w:val="11"/>
        </w:numPr>
        <w:tabs>
          <w:tab w:val="left" w:pos="567"/>
        </w:tabs>
        <w:spacing w:after="60" w:line="288" w:lineRule="auto"/>
        <w:jc w:val="both"/>
        <w:rPr>
          <w:sz w:val="24"/>
          <w:szCs w:val="24"/>
        </w:rPr>
      </w:pPr>
      <w:r w:rsidRPr="00CB34BE">
        <w:rPr>
          <w:sz w:val="24"/>
          <w:szCs w:val="24"/>
        </w:rPr>
        <w:t>£17 from a 1-course to the Championship</w:t>
      </w:r>
    </w:p>
    <w:p w14:paraId="36AF8ABC" w14:textId="51DC95D8" w:rsidR="00046969" w:rsidRDefault="00CB34BE" w:rsidP="00CB34BE">
      <w:pPr>
        <w:pStyle w:val="ListParagraph"/>
        <w:numPr>
          <w:ilvl w:val="0"/>
          <w:numId w:val="11"/>
        </w:numPr>
        <w:rPr>
          <w:sz w:val="24"/>
          <w:szCs w:val="24"/>
        </w:rPr>
      </w:pPr>
      <w:r w:rsidRPr="00CB34BE">
        <w:rPr>
          <w:sz w:val="24"/>
          <w:szCs w:val="24"/>
        </w:rPr>
        <w:t>£10 from the Burnside to the Championship</w:t>
      </w:r>
    </w:p>
    <w:p w14:paraId="166D5CC2" w14:textId="77777777" w:rsidR="006A2461" w:rsidRPr="00CB34BE" w:rsidRDefault="006A2461" w:rsidP="006A2461">
      <w:pPr>
        <w:pStyle w:val="ListParagraph"/>
        <w:ind w:left="1440"/>
        <w:rPr>
          <w:sz w:val="24"/>
          <w:szCs w:val="24"/>
        </w:rPr>
      </w:pPr>
    </w:p>
    <w:p w14:paraId="7814DEE2" w14:textId="280C4484" w:rsidR="00046969" w:rsidRPr="00CB34BE" w:rsidRDefault="00CB34BE" w:rsidP="001A6A5D">
      <w:pPr>
        <w:pStyle w:val="ListParagraph"/>
        <w:numPr>
          <w:ilvl w:val="0"/>
          <w:numId w:val="13"/>
        </w:numPr>
        <w:tabs>
          <w:tab w:val="left" w:pos="567"/>
        </w:tabs>
        <w:spacing w:after="60" w:line="240" w:lineRule="auto"/>
        <w:jc w:val="both"/>
        <w:rPr>
          <w:sz w:val="24"/>
          <w:szCs w:val="24"/>
        </w:rPr>
      </w:pPr>
      <w:r>
        <w:t xml:space="preserve">         </w:t>
      </w:r>
      <w:r w:rsidR="00046969" w:rsidRPr="00CB34BE">
        <w:rPr>
          <w:sz w:val="24"/>
          <w:szCs w:val="24"/>
        </w:rPr>
        <w:t>Any STH that downgrades from a 3-course ticket (this year) can re-instate their ticket within 3 years</w:t>
      </w:r>
    </w:p>
    <w:p w14:paraId="051A812A" w14:textId="32A2327D" w:rsidR="00726E58" w:rsidRDefault="00726E58" w:rsidP="001A6A5D">
      <w:pPr>
        <w:spacing w:after="0" w:line="240" w:lineRule="auto"/>
        <w:rPr>
          <w:rFonts w:cstheme="minorHAnsi"/>
          <w:bCs/>
          <w:sz w:val="24"/>
          <w:szCs w:val="24"/>
        </w:rPr>
      </w:pPr>
    </w:p>
    <w:p w14:paraId="1377AE52" w14:textId="0361823B" w:rsidR="000554A8" w:rsidRDefault="001A6A5D" w:rsidP="00AA75E0">
      <w:pPr>
        <w:spacing w:after="0"/>
        <w:rPr>
          <w:rFonts w:cstheme="minorHAnsi"/>
          <w:bCs/>
          <w:sz w:val="24"/>
          <w:szCs w:val="24"/>
        </w:rPr>
      </w:pPr>
      <w:r w:rsidRPr="001A6A5D">
        <w:rPr>
          <w:rFonts w:cstheme="minorHAnsi"/>
          <w:bCs/>
          <w:sz w:val="24"/>
          <w:szCs w:val="24"/>
          <w:u w:val="single"/>
        </w:rPr>
        <w:t>Proposed:</w:t>
      </w:r>
      <w:r>
        <w:rPr>
          <w:rFonts w:cstheme="minorHAnsi"/>
          <w:bCs/>
          <w:sz w:val="24"/>
          <w:szCs w:val="24"/>
        </w:rPr>
        <w:tab/>
        <w:t>I Frier</w:t>
      </w:r>
      <w:r>
        <w:rPr>
          <w:rFonts w:cstheme="minorHAnsi"/>
          <w:bCs/>
          <w:sz w:val="24"/>
          <w:szCs w:val="24"/>
        </w:rPr>
        <w:tab/>
      </w:r>
      <w:r>
        <w:rPr>
          <w:rFonts w:cstheme="minorHAnsi"/>
          <w:bCs/>
          <w:sz w:val="24"/>
          <w:szCs w:val="24"/>
        </w:rPr>
        <w:tab/>
      </w:r>
      <w:r>
        <w:rPr>
          <w:rFonts w:cstheme="minorHAnsi"/>
          <w:bCs/>
          <w:sz w:val="24"/>
          <w:szCs w:val="24"/>
        </w:rPr>
        <w:tab/>
      </w:r>
      <w:r w:rsidRPr="001A6A5D">
        <w:rPr>
          <w:rFonts w:cstheme="minorHAnsi"/>
          <w:bCs/>
          <w:sz w:val="24"/>
          <w:szCs w:val="24"/>
          <w:u w:val="single"/>
        </w:rPr>
        <w:t>Seconded:</w:t>
      </w:r>
      <w:r w:rsidRPr="001A6A5D">
        <w:rPr>
          <w:rFonts w:cstheme="minorHAnsi"/>
          <w:bCs/>
          <w:sz w:val="24"/>
          <w:szCs w:val="24"/>
        </w:rPr>
        <w:tab/>
      </w:r>
      <w:r>
        <w:rPr>
          <w:rFonts w:cstheme="minorHAnsi"/>
          <w:bCs/>
          <w:sz w:val="24"/>
          <w:szCs w:val="24"/>
        </w:rPr>
        <w:t>A McColgan</w:t>
      </w:r>
    </w:p>
    <w:p w14:paraId="1DA27AD6" w14:textId="64C0154B" w:rsidR="000554A8" w:rsidRDefault="000B7924" w:rsidP="000B7924">
      <w:pPr>
        <w:spacing w:after="0"/>
        <w:jc w:val="center"/>
        <w:rPr>
          <w:rFonts w:cstheme="minorHAnsi"/>
          <w:bCs/>
          <w:sz w:val="24"/>
          <w:szCs w:val="24"/>
        </w:rPr>
      </w:pPr>
      <w:r>
        <w:rPr>
          <w:rFonts w:cstheme="minorHAnsi"/>
          <w:bCs/>
          <w:sz w:val="24"/>
          <w:szCs w:val="24"/>
        </w:rPr>
        <w:lastRenderedPageBreak/>
        <w:t>20.</w:t>
      </w:r>
    </w:p>
    <w:p w14:paraId="610EF06C" w14:textId="120D28D5" w:rsidR="000554A8" w:rsidRDefault="00D930EB" w:rsidP="00AA75E0">
      <w:pPr>
        <w:spacing w:after="0"/>
        <w:rPr>
          <w:rFonts w:cstheme="minorHAnsi"/>
          <w:bCs/>
          <w:sz w:val="24"/>
          <w:szCs w:val="24"/>
        </w:rPr>
      </w:pPr>
      <w:r>
        <w:rPr>
          <w:rFonts w:cstheme="minorHAnsi"/>
          <w:bCs/>
          <w:sz w:val="24"/>
          <w:szCs w:val="24"/>
        </w:rPr>
        <w:t xml:space="preserve">A trustee </w:t>
      </w:r>
      <w:r w:rsidR="008E1C73">
        <w:rPr>
          <w:rFonts w:cstheme="minorHAnsi"/>
          <w:bCs/>
          <w:sz w:val="24"/>
          <w:szCs w:val="24"/>
        </w:rPr>
        <w:t xml:space="preserve">queried when the next STH Framework proposal would come to the board. The Deputy Chief Executive said that another couple of meetings were still to take place of the working group and then </w:t>
      </w:r>
      <w:r w:rsidR="00751152">
        <w:rPr>
          <w:rFonts w:cstheme="minorHAnsi"/>
          <w:bCs/>
          <w:sz w:val="24"/>
          <w:szCs w:val="24"/>
        </w:rPr>
        <w:t xml:space="preserve">a proposal of </w:t>
      </w:r>
      <w:r w:rsidR="008E1C73">
        <w:rPr>
          <w:rFonts w:cstheme="minorHAnsi"/>
          <w:bCs/>
          <w:sz w:val="24"/>
          <w:szCs w:val="24"/>
        </w:rPr>
        <w:t>the direction of travel would be brought to the board. He added that a review of the prices and structure would take place in December/January</w:t>
      </w:r>
      <w:r w:rsidR="00633CAE">
        <w:rPr>
          <w:rFonts w:cstheme="minorHAnsi"/>
          <w:bCs/>
          <w:sz w:val="24"/>
          <w:szCs w:val="24"/>
        </w:rPr>
        <w:t>.</w:t>
      </w:r>
    </w:p>
    <w:p w14:paraId="32D66837" w14:textId="6668D554" w:rsidR="00D930EB" w:rsidRDefault="00D930EB" w:rsidP="00AA75E0">
      <w:pPr>
        <w:spacing w:after="0"/>
        <w:rPr>
          <w:rFonts w:cstheme="minorHAnsi"/>
          <w:bCs/>
          <w:sz w:val="24"/>
          <w:szCs w:val="24"/>
        </w:rPr>
      </w:pPr>
    </w:p>
    <w:p w14:paraId="7CA7ACD3" w14:textId="77777777" w:rsidR="00751152" w:rsidRDefault="00751152" w:rsidP="00AA75E0">
      <w:pPr>
        <w:spacing w:after="0"/>
        <w:rPr>
          <w:rFonts w:cstheme="minorHAnsi"/>
          <w:bCs/>
          <w:sz w:val="24"/>
          <w:szCs w:val="24"/>
        </w:rPr>
      </w:pPr>
    </w:p>
    <w:p w14:paraId="15292289" w14:textId="613EDDB1" w:rsidR="000554A8" w:rsidRPr="000554A8" w:rsidRDefault="000554A8" w:rsidP="00AA75E0">
      <w:pPr>
        <w:spacing w:after="0"/>
        <w:rPr>
          <w:rFonts w:cstheme="minorHAnsi"/>
          <w:b/>
          <w:sz w:val="24"/>
          <w:szCs w:val="24"/>
        </w:rPr>
      </w:pPr>
      <w:r w:rsidRPr="000554A8">
        <w:rPr>
          <w:rFonts w:cstheme="minorHAnsi"/>
          <w:b/>
          <w:sz w:val="24"/>
          <w:szCs w:val="24"/>
        </w:rPr>
        <w:t xml:space="preserve">6. </w:t>
      </w:r>
      <w:r w:rsidRPr="000554A8">
        <w:rPr>
          <w:rFonts w:cstheme="minorHAnsi"/>
          <w:b/>
          <w:sz w:val="24"/>
          <w:szCs w:val="24"/>
          <w:u w:val="single"/>
        </w:rPr>
        <w:t>Health &amp; Safety</w:t>
      </w:r>
    </w:p>
    <w:p w14:paraId="3FF410AD" w14:textId="43CBC038" w:rsidR="000554A8" w:rsidRDefault="000554A8" w:rsidP="00AA75E0">
      <w:pPr>
        <w:spacing w:after="0"/>
        <w:rPr>
          <w:rFonts w:cstheme="minorHAnsi"/>
          <w:bCs/>
          <w:sz w:val="24"/>
          <w:szCs w:val="24"/>
        </w:rPr>
      </w:pPr>
    </w:p>
    <w:p w14:paraId="7A99F3EA" w14:textId="1AAB1C79" w:rsidR="000554A8" w:rsidRDefault="00CE4689" w:rsidP="00AA75E0">
      <w:pPr>
        <w:spacing w:after="0"/>
        <w:rPr>
          <w:rFonts w:cstheme="minorHAnsi"/>
          <w:bCs/>
          <w:sz w:val="24"/>
          <w:szCs w:val="24"/>
        </w:rPr>
      </w:pPr>
      <w:r>
        <w:rPr>
          <w:rFonts w:cstheme="minorHAnsi"/>
          <w:bCs/>
          <w:sz w:val="24"/>
          <w:szCs w:val="24"/>
        </w:rPr>
        <w:t>Covered within the Chief Executive’s report.</w:t>
      </w:r>
    </w:p>
    <w:p w14:paraId="2A3705E0" w14:textId="77777777" w:rsidR="006A2461" w:rsidRDefault="006A2461" w:rsidP="00AA75E0">
      <w:pPr>
        <w:spacing w:after="0"/>
        <w:rPr>
          <w:rFonts w:cstheme="minorHAnsi"/>
          <w:bCs/>
          <w:sz w:val="24"/>
          <w:szCs w:val="24"/>
        </w:rPr>
      </w:pPr>
    </w:p>
    <w:p w14:paraId="54E7C447" w14:textId="5A61B66D" w:rsidR="000554A8" w:rsidRDefault="000554A8" w:rsidP="00AA75E0">
      <w:pPr>
        <w:spacing w:after="0"/>
        <w:rPr>
          <w:rFonts w:cstheme="minorHAnsi"/>
          <w:bCs/>
          <w:sz w:val="24"/>
          <w:szCs w:val="24"/>
        </w:rPr>
      </w:pPr>
    </w:p>
    <w:p w14:paraId="71A05D3E" w14:textId="2301ACDD" w:rsidR="000554A8" w:rsidRPr="000554A8" w:rsidRDefault="000554A8" w:rsidP="00AA75E0">
      <w:pPr>
        <w:spacing w:after="0"/>
        <w:rPr>
          <w:rFonts w:cstheme="minorHAnsi"/>
          <w:b/>
          <w:sz w:val="24"/>
          <w:szCs w:val="24"/>
        </w:rPr>
      </w:pPr>
      <w:r w:rsidRPr="000554A8">
        <w:rPr>
          <w:rFonts w:cstheme="minorHAnsi"/>
          <w:b/>
          <w:sz w:val="24"/>
          <w:szCs w:val="24"/>
        </w:rPr>
        <w:t xml:space="preserve">7. </w:t>
      </w:r>
      <w:r w:rsidRPr="000554A8">
        <w:rPr>
          <w:rFonts w:cstheme="minorHAnsi"/>
          <w:b/>
          <w:sz w:val="24"/>
          <w:szCs w:val="24"/>
          <w:u w:val="single"/>
        </w:rPr>
        <w:t>Risk Register</w:t>
      </w:r>
    </w:p>
    <w:p w14:paraId="11D21B70" w14:textId="77777777" w:rsidR="000554A8" w:rsidRDefault="000554A8" w:rsidP="00AA75E0">
      <w:pPr>
        <w:spacing w:after="0"/>
        <w:rPr>
          <w:rFonts w:cstheme="minorHAnsi"/>
          <w:bCs/>
          <w:sz w:val="24"/>
          <w:szCs w:val="24"/>
        </w:rPr>
      </w:pPr>
    </w:p>
    <w:p w14:paraId="66F550D8" w14:textId="77777777" w:rsidR="00CE4689" w:rsidRDefault="00CE4689" w:rsidP="00CE4689">
      <w:pPr>
        <w:spacing w:after="0"/>
        <w:rPr>
          <w:rFonts w:cstheme="minorHAnsi"/>
          <w:bCs/>
          <w:sz w:val="24"/>
          <w:szCs w:val="24"/>
        </w:rPr>
      </w:pPr>
      <w:r>
        <w:rPr>
          <w:rFonts w:cstheme="minorHAnsi"/>
          <w:bCs/>
          <w:sz w:val="24"/>
          <w:szCs w:val="24"/>
        </w:rPr>
        <w:t>Covered within the Chief Executive’s report.</w:t>
      </w:r>
    </w:p>
    <w:p w14:paraId="164AFBE7" w14:textId="12515E79" w:rsidR="00726E58" w:rsidRDefault="00726E58" w:rsidP="00AA75E0">
      <w:pPr>
        <w:spacing w:after="0"/>
        <w:rPr>
          <w:rFonts w:cstheme="minorHAnsi"/>
          <w:bCs/>
          <w:sz w:val="24"/>
          <w:szCs w:val="24"/>
        </w:rPr>
      </w:pPr>
    </w:p>
    <w:p w14:paraId="51B6F5A0" w14:textId="72F9DB2E" w:rsidR="000554A8" w:rsidRDefault="000554A8" w:rsidP="00AA75E0">
      <w:pPr>
        <w:spacing w:after="0"/>
        <w:rPr>
          <w:rFonts w:cstheme="minorHAnsi"/>
          <w:bCs/>
          <w:sz w:val="24"/>
          <w:szCs w:val="24"/>
        </w:rPr>
      </w:pPr>
    </w:p>
    <w:p w14:paraId="1FFCDA46" w14:textId="70C53D32" w:rsidR="00541F99" w:rsidRDefault="000554A8" w:rsidP="00F13E2A">
      <w:pPr>
        <w:spacing w:after="0"/>
        <w:rPr>
          <w:b/>
          <w:bCs/>
          <w:sz w:val="24"/>
          <w:szCs w:val="24"/>
          <w:u w:val="single"/>
        </w:rPr>
      </w:pPr>
      <w:r>
        <w:rPr>
          <w:b/>
          <w:bCs/>
          <w:sz w:val="24"/>
          <w:szCs w:val="24"/>
        </w:rPr>
        <w:t>8</w:t>
      </w:r>
      <w:r w:rsidR="00946A0F" w:rsidRPr="00E272CC">
        <w:rPr>
          <w:b/>
          <w:bCs/>
          <w:sz w:val="24"/>
          <w:szCs w:val="24"/>
        </w:rPr>
        <w:t>.</w:t>
      </w:r>
      <w:r w:rsidR="00946A0F" w:rsidRPr="00E272CC">
        <w:rPr>
          <w:b/>
          <w:bCs/>
          <w:sz w:val="24"/>
          <w:szCs w:val="24"/>
          <w:u w:val="single"/>
        </w:rPr>
        <w:t xml:space="preserve"> </w:t>
      </w:r>
      <w:r w:rsidR="003126C0" w:rsidRPr="00E272CC">
        <w:rPr>
          <w:b/>
          <w:bCs/>
          <w:sz w:val="24"/>
          <w:szCs w:val="24"/>
          <w:u w:val="single"/>
        </w:rPr>
        <w:t>Companies House Matters</w:t>
      </w:r>
    </w:p>
    <w:p w14:paraId="2A084580" w14:textId="1A5EFF6B" w:rsidR="003126C0" w:rsidRPr="00B67723" w:rsidRDefault="003126C0" w:rsidP="00F13E2A">
      <w:pPr>
        <w:spacing w:after="0"/>
        <w:rPr>
          <w:rFonts w:cstheme="minorHAnsi"/>
          <w:b/>
          <w:bCs/>
          <w:sz w:val="24"/>
          <w:szCs w:val="24"/>
          <w:u w:val="single"/>
        </w:rPr>
      </w:pPr>
    </w:p>
    <w:p w14:paraId="2D497014" w14:textId="1DE43FBC" w:rsidR="00726E58" w:rsidRPr="00CE4689" w:rsidRDefault="00CE4689" w:rsidP="003126C0">
      <w:pPr>
        <w:spacing w:after="0"/>
        <w:rPr>
          <w:rFonts w:cstheme="minorHAnsi"/>
          <w:bCs/>
          <w:sz w:val="24"/>
          <w:szCs w:val="24"/>
        </w:rPr>
      </w:pPr>
      <w:r w:rsidRPr="00CE4689">
        <w:rPr>
          <w:rFonts w:cstheme="minorHAnsi"/>
          <w:bCs/>
          <w:sz w:val="24"/>
          <w:szCs w:val="24"/>
        </w:rPr>
        <w:t>The Deputy Chief Executive</w:t>
      </w:r>
      <w:r>
        <w:rPr>
          <w:rFonts w:cstheme="minorHAnsi"/>
          <w:bCs/>
          <w:sz w:val="24"/>
          <w:szCs w:val="24"/>
        </w:rPr>
        <w:t xml:space="preserve"> explained that the draft statutory account</w:t>
      </w:r>
      <w:r w:rsidR="00633CAE">
        <w:rPr>
          <w:rFonts w:cstheme="minorHAnsi"/>
          <w:bCs/>
          <w:sz w:val="24"/>
          <w:szCs w:val="24"/>
        </w:rPr>
        <w:t>s</w:t>
      </w:r>
      <w:r>
        <w:rPr>
          <w:rFonts w:cstheme="minorHAnsi"/>
          <w:bCs/>
          <w:sz w:val="24"/>
          <w:szCs w:val="24"/>
        </w:rPr>
        <w:t xml:space="preserve"> would arrive in the next few days and a Finance sub-committee meeting would be called next week to cover these. </w:t>
      </w:r>
    </w:p>
    <w:p w14:paraId="28A7ED01" w14:textId="77777777" w:rsidR="000554A8" w:rsidRDefault="000554A8" w:rsidP="003126C0">
      <w:pPr>
        <w:spacing w:after="0"/>
        <w:rPr>
          <w:rFonts w:cstheme="minorHAnsi"/>
          <w:b/>
          <w:sz w:val="24"/>
          <w:szCs w:val="24"/>
        </w:rPr>
      </w:pPr>
    </w:p>
    <w:p w14:paraId="29459214" w14:textId="77777777" w:rsidR="00726E58" w:rsidRDefault="00726E58" w:rsidP="003126C0">
      <w:pPr>
        <w:spacing w:after="0"/>
        <w:rPr>
          <w:rFonts w:cstheme="minorHAnsi"/>
          <w:b/>
          <w:sz w:val="24"/>
          <w:szCs w:val="24"/>
        </w:rPr>
      </w:pPr>
    </w:p>
    <w:p w14:paraId="55B59E46" w14:textId="147E4315" w:rsidR="00E538B4" w:rsidRDefault="000554A8" w:rsidP="003126C0">
      <w:pPr>
        <w:spacing w:after="0"/>
        <w:rPr>
          <w:rFonts w:cstheme="minorHAnsi"/>
          <w:b/>
          <w:sz w:val="24"/>
          <w:szCs w:val="24"/>
          <w:u w:val="single"/>
        </w:rPr>
      </w:pPr>
      <w:r>
        <w:rPr>
          <w:rFonts w:cstheme="minorHAnsi"/>
          <w:b/>
          <w:sz w:val="24"/>
          <w:szCs w:val="24"/>
        </w:rPr>
        <w:t>9</w:t>
      </w:r>
      <w:r w:rsidR="00946A0F" w:rsidRPr="00946A0F">
        <w:rPr>
          <w:rFonts w:cstheme="minorHAnsi"/>
          <w:b/>
          <w:sz w:val="24"/>
          <w:szCs w:val="24"/>
        </w:rPr>
        <w:t xml:space="preserve">. </w:t>
      </w:r>
      <w:r w:rsidR="003126C0" w:rsidRPr="003126C0">
        <w:rPr>
          <w:rFonts w:cstheme="minorHAnsi"/>
          <w:b/>
          <w:sz w:val="24"/>
          <w:szCs w:val="24"/>
          <w:u w:val="single"/>
        </w:rPr>
        <w:t xml:space="preserve">Approval of </w:t>
      </w:r>
      <w:r w:rsidR="00BF4BCE">
        <w:rPr>
          <w:rFonts w:cstheme="minorHAnsi"/>
          <w:b/>
          <w:sz w:val="24"/>
          <w:szCs w:val="24"/>
          <w:u w:val="single"/>
        </w:rPr>
        <w:t>the C</w:t>
      </w:r>
      <w:r>
        <w:rPr>
          <w:rFonts w:cstheme="minorHAnsi"/>
          <w:b/>
          <w:sz w:val="24"/>
          <w:szCs w:val="24"/>
          <w:u w:val="single"/>
        </w:rPr>
        <w:t xml:space="preserve">GLMC Ltd Board Minutes </w:t>
      </w:r>
      <w:r w:rsidR="006B4829">
        <w:rPr>
          <w:rFonts w:cstheme="minorHAnsi"/>
          <w:b/>
          <w:sz w:val="24"/>
          <w:szCs w:val="24"/>
          <w:u w:val="single"/>
        </w:rPr>
        <w:t xml:space="preserve">and the Confidential Minutes </w:t>
      </w:r>
      <w:r>
        <w:rPr>
          <w:rFonts w:cstheme="minorHAnsi"/>
          <w:b/>
          <w:sz w:val="24"/>
          <w:szCs w:val="24"/>
          <w:u w:val="single"/>
        </w:rPr>
        <w:t>of 10</w:t>
      </w:r>
      <w:r w:rsidRPr="000554A8">
        <w:rPr>
          <w:rFonts w:cstheme="minorHAnsi"/>
          <w:b/>
          <w:sz w:val="24"/>
          <w:szCs w:val="24"/>
          <w:u w:val="single"/>
          <w:vertAlign w:val="superscript"/>
        </w:rPr>
        <w:t>th</w:t>
      </w:r>
      <w:r>
        <w:rPr>
          <w:rFonts w:cstheme="minorHAnsi"/>
          <w:b/>
          <w:sz w:val="24"/>
          <w:szCs w:val="24"/>
          <w:u w:val="single"/>
        </w:rPr>
        <w:t xml:space="preserve"> January 2022</w:t>
      </w:r>
    </w:p>
    <w:p w14:paraId="52ECF6CC" w14:textId="77777777" w:rsidR="003126C0" w:rsidRDefault="003126C0" w:rsidP="00533A73">
      <w:pPr>
        <w:spacing w:after="0"/>
        <w:rPr>
          <w:sz w:val="24"/>
          <w:szCs w:val="24"/>
          <w:u w:val="single"/>
        </w:rPr>
      </w:pPr>
    </w:p>
    <w:p w14:paraId="61C4E186" w14:textId="43CA6D18" w:rsidR="00F2760C" w:rsidRDefault="00F2760C" w:rsidP="00F2760C">
      <w:pPr>
        <w:spacing w:after="0"/>
        <w:rPr>
          <w:rFonts w:cstheme="minorHAnsi"/>
          <w:b/>
          <w:bCs/>
          <w:sz w:val="24"/>
          <w:szCs w:val="24"/>
          <w:u w:val="single"/>
        </w:rPr>
      </w:pPr>
      <w:r>
        <w:rPr>
          <w:rFonts w:cstheme="minorHAnsi"/>
          <w:b/>
          <w:bCs/>
          <w:sz w:val="24"/>
          <w:szCs w:val="24"/>
          <w:u w:val="single"/>
        </w:rPr>
        <w:t xml:space="preserve">Sederunt: </w:t>
      </w:r>
      <w:r w:rsidRPr="00432B41">
        <w:rPr>
          <w:rFonts w:cstheme="minorHAnsi"/>
          <w:sz w:val="24"/>
          <w:szCs w:val="24"/>
        </w:rPr>
        <w:t>M Armstrong left the meeting</w:t>
      </w:r>
      <w:r>
        <w:rPr>
          <w:rFonts w:cstheme="minorHAnsi"/>
          <w:sz w:val="24"/>
          <w:szCs w:val="24"/>
        </w:rPr>
        <w:t xml:space="preserve"> while this item was being discussed.</w:t>
      </w:r>
    </w:p>
    <w:p w14:paraId="5DE95EA6" w14:textId="77777777" w:rsidR="00F2760C" w:rsidRDefault="00F2760C" w:rsidP="00533A73">
      <w:pPr>
        <w:spacing w:after="0"/>
        <w:rPr>
          <w:sz w:val="24"/>
          <w:szCs w:val="24"/>
        </w:rPr>
      </w:pPr>
    </w:p>
    <w:p w14:paraId="78CF62AF" w14:textId="45E8DF47" w:rsidR="00946A0F" w:rsidRDefault="00E538B4" w:rsidP="00533A73">
      <w:pPr>
        <w:spacing w:after="0"/>
        <w:rPr>
          <w:sz w:val="24"/>
          <w:szCs w:val="24"/>
        </w:rPr>
      </w:pPr>
      <w:r w:rsidRPr="00E538B4">
        <w:rPr>
          <w:sz w:val="24"/>
          <w:szCs w:val="24"/>
          <w:u w:val="single"/>
        </w:rPr>
        <w:t>Approved:</w:t>
      </w:r>
      <w:r>
        <w:rPr>
          <w:sz w:val="24"/>
          <w:szCs w:val="24"/>
        </w:rPr>
        <w:tab/>
      </w:r>
      <w:r w:rsidR="006B4829">
        <w:rPr>
          <w:sz w:val="24"/>
          <w:szCs w:val="24"/>
        </w:rPr>
        <w:t>K Daly</w:t>
      </w:r>
      <w:r>
        <w:rPr>
          <w:sz w:val="24"/>
          <w:szCs w:val="24"/>
        </w:rPr>
        <w:tab/>
      </w:r>
      <w:r w:rsidR="00D80181">
        <w:rPr>
          <w:sz w:val="24"/>
          <w:szCs w:val="24"/>
        </w:rPr>
        <w:tab/>
      </w:r>
      <w:r>
        <w:rPr>
          <w:sz w:val="24"/>
          <w:szCs w:val="24"/>
        </w:rPr>
        <w:tab/>
      </w:r>
      <w:r w:rsidRPr="00E538B4">
        <w:rPr>
          <w:sz w:val="24"/>
          <w:szCs w:val="24"/>
          <w:u w:val="single"/>
        </w:rPr>
        <w:t>Seconded:</w:t>
      </w:r>
      <w:r w:rsidR="00427909">
        <w:rPr>
          <w:sz w:val="24"/>
          <w:szCs w:val="24"/>
        </w:rPr>
        <w:t xml:space="preserve">      </w:t>
      </w:r>
      <w:r w:rsidR="006B4829">
        <w:rPr>
          <w:sz w:val="24"/>
          <w:szCs w:val="24"/>
        </w:rPr>
        <w:t>D Cheape</w:t>
      </w:r>
    </w:p>
    <w:p w14:paraId="7DEC1B32" w14:textId="65DC4D37" w:rsidR="000554A8" w:rsidRDefault="000554A8" w:rsidP="00533A73">
      <w:pPr>
        <w:spacing w:after="0"/>
        <w:rPr>
          <w:sz w:val="24"/>
          <w:szCs w:val="24"/>
        </w:rPr>
      </w:pPr>
    </w:p>
    <w:p w14:paraId="3DF6A7EF" w14:textId="1776295F" w:rsidR="000554A8" w:rsidRPr="000554A8" w:rsidRDefault="000554A8" w:rsidP="00533A73">
      <w:pPr>
        <w:spacing w:after="0"/>
        <w:rPr>
          <w:b/>
          <w:bCs/>
          <w:sz w:val="24"/>
          <w:szCs w:val="24"/>
        </w:rPr>
      </w:pPr>
      <w:r w:rsidRPr="000554A8">
        <w:rPr>
          <w:b/>
          <w:bCs/>
          <w:sz w:val="24"/>
          <w:szCs w:val="24"/>
        </w:rPr>
        <w:t>9.</w:t>
      </w:r>
      <w:r w:rsidR="006A2461">
        <w:rPr>
          <w:b/>
          <w:bCs/>
          <w:sz w:val="24"/>
          <w:szCs w:val="24"/>
        </w:rPr>
        <w:t>1</w:t>
      </w:r>
      <w:r w:rsidRPr="000554A8">
        <w:rPr>
          <w:b/>
          <w:bCs/>
          <w:sz w:val="24"/>
          <w:szCs w:val="24"/>
        </w:rPr>
        <w:t xml:space="preserve">. </w:t>
      </w:r>
      <w:r w:rsidRPr="000554A8">
        <w:rPr>
          <w:b/>
          <w:bCs/>
          <w:sz w:val="24"/>
          <w:szCs w:val="24"/>
          <w:u w:val="single"/>
        </w:rPr>
        <w:t>Approval of CGLMC Ltd Confidential Minutes of 2</w:t>
      </w:r>
      <w:r w:rsidRPr="000554A8">
        <w:rPr>
          <w:b/>
          <w:bCs/>
          <w:sz w:val="24"/>
          <w:szCs w:val="24"/>
          <w:u w:val="single"/>
          <w:vertAlign w:val="superscript"/>
        </w:rPr>
        <w:t>nd</w:t>
      </w:r>
      <w:r w:rsidRPr="000554A8">
        <w:rPr>
          <w:b/>
          <w:bCs/>
          <w:sz w:val="24"/>
          <w:szCs w:val="24"/>
          <w:u w:val="single"/>
        </w:rPr>
        <w:t xml:space="preserve"> March 2022</w:t>
      </w:r>
    </w:p>
    <w:p w14:paraId="4C4B82A6" w14:textId="07DFF8CB" w:rsidR="000554A8" w:rsidRPr="000554A8" w:rsidRDefault="000554A8" w:rsidP="00533A73">
      <w:pPr>
        <w:spacing w:after="0"/>
        <w:rPr>
          <w:b/>
          <w:bCs/>
          <w:sz w:val="24"/>
          <w:szCs w:val="24"/>
        </w:rPr>
      </w:pPr>
    </w:p>
    <w:p w14:paraId="36583919" w14:textId="0480457C" w:rsidR="000554A8" w:rsidRDefault="006B4829" w:rsidP="00533A73">
      <w:pPr>
        <w:spacing w:after="0"/>
        <w:rPr>
          <w:sz w:val="24"/>
          <w:szCs w:val="24"/>
        </w:rPr>
      </w:pPr>
      <w:r>
        <w:rPr>
          <w:sz w:val="24"/>
          <w:szCs w:val="24"/>
        </w:rPr>
        <w:t xml:space="preserve">Amendment: Item 3. </w:t>
      </w:r>
      <w:r w:rsidR="006A2461">
        <w:rPr>
          <w:sz w:val="24"/>
          <w:szCs w:val="24"/>
        </w:rPr>
        <w:t>Replace the wording within</w:t>
      </w:r>
      <w:r>
        <w:rPr>
          <w:sz w:val="24"/>
          <w:szCs w:val="24"/>
        </w:rPr>
        <w:t xml:space="preserve"> </w:t>
      </w:r>
      <w:r w:rsidR="006A2461">
        <w:rPr>
          <w:sz w:val="24"/>
          <w:szCs w:val="24"/>
        </w:rPr>
        <w:t xml:space="preserve">paragraph 7 with the </w:t>
      </w:r>
      <w:proofErr w:type="gramStart"/>
      <w:r w:rsidR="006A2461">
        <w:rPr>
          <w:sz w:val="24"/>
          <w:szCs w:val="24"/>
        </w:rPr>
        <w:t>following;</w:t>
      </w:r>
      <w:proofErr w:type="gramEnd"/>
    </w:p>
    <w:p w14:paraId="1CA122D7" w14:textId="02229A48" w:rsidR="00540590" w:rsidRDefault="00540590" w:rsidP="006A2461">
      <w:pPr>
        <w:spacing w:before="100" w:beforeAutospacing="1" w:after="100" w:afterAutospacing="1"/>
        <w:rPr>
          <w:sz w:val="24"/>
          <w:szCs w:val="24"/>
        </w:rPr>
      </w:pPr>
      <w:bookmarkStart w:id="0" w:name="_Hlk98424302"/>
      <w:r w:rsidRPr="006A2461">
        <w:rPr>
          <w:sz w:val="24"/>
          <w:szCs w:val="24"/>
        </w:rPr>
        <w:t xml:space="preserve">Another trustee stated that the STH working group had recommended proposals to the board after careful consideration, the board had a fair opportunity to discuss impacts and the more detailed information put together by the </w:t>
      </w:r>
      <w:r w:rsidRPr="00531D9D">
        <w:rPr>
          <w:sz w:val="24"/>
          <w:szCs w:val="24"/>
        </w:rPr>
        <w:t xml:space="preserve">STH Working Group had been available </w:t>
      </w:r>
      <w:proofErr w:type="gramStart"/>
      <w:r w:rsidR="006A2461" w:rsidRPr="00531D9D">
        <w:rPr>
          <w:sz w:val="24"/>
          <w:szCs w:val="24"/>
        </w:rPr>
        <w:t>on</w:t>
      </w:r>
      <w:r w:rsidR="00AA1146" w:rsidRPr="00531D9D">
        <w:rPr>
          <w:sz w:val="24"/>
          <w:szCs w:val="24"/>
        </w:rPr>
        <w:t xml:space="preserve"> </w:t>
      </w:r>
      <w:r w:rsidR="006A2461" w:rsidRPr="00531D9D">
        <w:rPr>
          <w:sz w:val="24"/>
          <w:szCs w:val="24"/>
        </w:rPr>
        <w:t>Board</w:t>
      </w:r>
      <w:proofErr w:type="gramEnd"/>
      <w:r w:rsidR="006A2461" w:rsidRPr="00531D9D">
        <w:rPr>
          <w:sz w:val="24"/>
          <w:szCs w:val="24"/>
        </w:rPr>
        <w:t xml:space="preserve"> Intelligence.</w:t>
      </w:r>
    </w:p>
    <w:bookmarkEnd w:id="0"/>
    <w:p w14:paraId="75BA625D" w14:textId="77777777" w:rsidR="00540590" w:rsidRDefault="00540590" w:rsidP="00533A73">
      <w:pPr>
        <w:spacing w:after="0"/>
        <w:rPr>
          <w:sz w:val="24"/>
          <w:szCs w:val="24"/>
        </w:rPr>
      </w:pPr>
    </w:p>
    <w:p w14:paraId="5D4CFE87" w14:textId="1DBB2AD5" w:rsidR="006B4829" w:rsidRPr="006B4829" w:rsidRDefault="006B4829" w:rsidP="00533A73">
      <w:pPr>
        <w:spacing w:after="0"/>
        <w:rPr>
          <w:sz w:val="24"/>
          <w:szCs w:val="24"/>
          <w:u w:val="single"/>
        </w:rPr>
      </w:pPr>
      <w:r w:rsidRPr="006B4829">
        <w:rPr>
          <w:sz w:val="24"/>
          <w:szCs w:val="24"/>
          <w:u w:val="single"/>
        </w:rPr>
        <w:t>Approved:</w:t>
      </w:r>
      <w:r w:rsidRPr="006B4829">
        <w:rPr>
          <w:sz w:val="24"/>
          <w:szCs w:val="24"/>
        </w:rPr>
        <w:t xml:space="preserve">      G Murray</w:t>
      </w:r>
      <w:r>
        <w:rPr>
          <w:sz w:val="24"/>
          <w:szCs w:val="24"/>
        </w:rPr>
        <w:tab/>
      </w:r>
      <w:r>
        <w:rPr>
          <w:sz w:val="24"/>
          <w:szCs w:val="24"/>
        </w:rPr>
        <w:tab/>
      </w:r>
      <w:r w:rsidRPr="006B4829">
        <w:rPr>
          <w:sz w:val="24"/>
          <w:szCs w:val="24"/>
          <w:u w:val="single"/>
        </w:rPr>
        <w:t>Seconded:</w:t>
      </w:r>
      <w:r>
        <w:rPr>
          <w:sz w:val="24"/>
          <w:szCs w:val="24"/>
        </w:rPr>
        <w:t xml:space="preserve"> L Gordon</w:t>
      </w:r>
    </w:p>
    <w:p w14:paraId="374454E5" w14:textId="47C7FAA0" w:rsidR="000554A8" w:rsidRDefault="000554A8" w:rsidP="00533A73">
      <w:pPr>
        <w:spacing w:after="0"/>
        <w:rPr>
          <w:sz w:val="24"/>
          <w:szCs w:val="24"/>
        </w:rPr>
      </w:pPr>
    </w:p>
    <w:p w14:paraId="5DE69BD9" w14:textId="6F45D1CE" w:rsidR="00F2760C" w:rsidRDefault="00F2760C" w:rsidP="00533A73">
      <w:pPr>
        <w:spacing w:after="0"/>
        <w:rPr>
          <w:sz w:val="24"/>
          <w:szCs w:val="24"/>
        </w:rPr>
      </w:pPr>
      <w:r w:rsidRPr="00F2760C">
        <w:rPr>
          <w:b/>
          <w:bCs/>
          <w:sz w:val="24"/>
          <w:szCs w:val="24"/>
          <w:u w:val="single"/>
        </w:rPr>
        <w:t>Sederunt:</w:t>
      </w:r>
      <w:r w:rsidRPr="000F32C2">
        <w:rPr>
          <w:b/>
          <w:bCs/>
          <w:sz w:val="24"/>
          <w:szCs w:val="24"/>
        </w:rPr>
        <w:t xml:space="preserve"> </w:t>
      </w:r>
      <w:r w:rsidRPr="00F2760C">
        <w:rPr>
          <w:sz w:val="24"/>
          <w:szCs w:val="24"/>
        </w:rPr>
        <w:t xml:space="preserve">M Armstrong </w:t>
      </w:r>
      <w:r w:rsidR="000F32C2" w:rsidRPr="00F2760C">
        <w:rPr>
          <w:sz w:val="24"/>
          <w:szCs w:val="24"/>
        </w:rPr>
        <w:t>re-joined</w:t>
      </w:r>
      <w:r w:rsidRPr="00F2760C">
        <w:rPr>
          <w:sz w:val="24"/>
          <w:szCs w:val="24"/>
        </w:rPr>
        <w:t xml:space="preserve"> the meeting.</w:t>
      </w:r>
    </w:p>
    <w:p w14:paraId="648EC2D2" w14:textId="77777777" w:rsidR="000F32C2" w:rsidRPr="00F2760C" w:rsidRDefault="000F32C2" w:rsidP="00533A73">
      <w:pPr>
        <w:spacing w:after="0"/>
        <w:rPr>
          <w:b/>
          <w:bCs/>
          <w:sz w:val="24"/>
          <w:szCs w:val="24"/>
          <w:u w:val="single"/>
        </w:rPr>
      </w:pPr>
    </w:p>
    <w:p w14:paraId="1BAB943E" w14:textId="5231B3B8" w:rsidR="000B7924" w:rsidRPr="000B7924" w:rsidRDefault="000B7924" w:rsidP="000B7924">
      <w:pPr>
        <w:spacing w:after="0"/>
        <w:jc w:val="center"/>
        <w:rPr>
          <w:rFonts w:cstheme="minorHAnsi"/>
          <w:bCs/>
          <w:sz w:val="24"/>
          <w:szCs w:val="24"/>
        </w:rPr>
      </w:pPr>
      <w:r w:rsidRPr="000B7924">
        <w:rPr>
          <w:rFonts w:cstheme="minorHAnsi"/>
          <w:bCs/>
          <w:sz w:val="24"/>
          <w:szCs w:val="24"/>
        </w:rPr>
        <w:lastRenderedPageBreak/>
        <w:t>21.</w:t>
      </w:r>
    </w:p>
    <w:p w14:paraId="325CB967" w14:textId="37FDB8E9" w:rsidR="00DF14F0" w:rsidRDefault="00F2760C" w:rsidP="0048096E">
      <w:pPr>
        <w:spacing w:after="0"/>
        <w:rPr>
          <w:rFonts w:cstheme="minorHAnsi"/>
          <w:b/>
          <w:sz w:val="24"/>
          <w:szCs w:val="24"/>
          <w:u w:val="single"/>
        </w:rPr>
      </w:pPr>
      <w:r>
        <w:rPr>
          <w:rFonts w:cstheme="minorHAnsi"/>
          <w:b/>
          <w:sz w:val="24"/>
          <w:szCs w:val="24"/>
        </w:rPr>
        <w:t>10</w:t>
      </w:r>
      <w:r w:rsidR="00BF4BCE" w:rsidRPr="00A31B59">
        <w:rPr>
          <w:rFonts w:cstheme="minorHAnsi"/>
          <w:b/>
          <w:sz w:val="24"/>
          <w:szCs w:val="24"/>
        </w:rPr>
        <w:t>.</w:t>
      </w:r>
      <w:r w:rsidR="00BF4BCE">
        <w:rPr>
          <w:rFonts w:cstheme="minorHAnsi"/>
          <w:b/>
          <w:sz w:val="24"/>
          <w:szCs w:val="24"/>
          <w:u w:val="single"/>
        </w:rPr>
        <w:t xml:space="preserve"> </w:t>
      </w:r>
      <w:r w:rsidR="00BF4BCE" w:rsidRPr="003126C0">
        <w:rPr>
          <w:rFonts w:cstheme="minorHAnsi"/>
          <w:b/>
          <w:sz w:val="24"/>
          <w:szCs w:val="24"/>
          <w:u w:val="single"/>
        </w:rPr>
        <w:t xml:space="preserve">Approval of </w:t>
      </w:r>
      <w:r w:rsidR="00BF4BCE">
        <w:rPr>
          <w:rFonts w:cstheme="minorHAnsi"/>
          <w:b/>
          <w:sz w:val="24"/>
          <w:szCs w:val="24"/>
          <w:u w:val="single"/>
        </w:rPr>
        <w:t xml:space="preserve">the </w:t>
      </w:r>
      <w:r>
        <w:rPr>
          <w:rFonts w:cstheme="minorHAnsi"/>
          <w:b/>
          <w:sz w:val="24"/>
          <w:szCs w:val="24"/>
          <w:u w:val="single"/>
        </w:rPr>
        <w:t>Greens &amp; Environment Minutes of 9</w:t>
      </w:r>
      <w:r w:rsidRPr="00F2760C">
        <w:rPr>
          <w:rFonts w:cstheme="minorHAnsi"/>
          <w:b/>
          <w:sz w:val="24"/>
          <w:szCs w:val="24"/>
          <w:u w:val="single"/>
          <w:vertAlign w:val="superscript"/>
        </w:rPr>
        <w:t>th</w:t>
      </w:r>
      <w:r>
        <w:rPr>
          <w:rFonts w:cstheme="minorHAnsi"/>
          <w:b/>
          <w:sz w:val="24"/>
          <w:szCs w:val="24"/>
          <w:u w:val="single"/>
        </w:rPr>
        <w:t xml:space="preserve"> February 2022 </w:t>
      </w:r>
    </w:p>
    <w:p w14:paraId="44027089" w14:textId="77777777" w:rsidR="00A31B59" w:rsidRDefault="00A31B59" w:rsidP="0048096E">
      <w:pPr>
        <w:spacing w:after="0"/>
        <w:rPr>
          <w:rFonts w:cstheme="minorHAnsi"/>
          <w:b/>
          <w:bCs/>
          <w:sz w:val="24"/>
          <w:szCs w:val="24"/>
          <w:u w:val="single"/>
        </w:rPr>
      </w:pPr>
    </w:p>
    <w:p w14:paraId="0CC9F51F" w14:textId="3A4CD6A4" w:rsidR="00F2760C" w:rsidRDefault="00A31B59" w:rsidP="0048096E">
      <w:pPr>
        <w:spacing w:after="0"/>
        <w:rPr>
          <w:sz w:val="24"/>
          <w:szCs w:val="24"/>
        </w:rPr>
      </w:pPr>
      <w:r w:rsidRPr="00E538B4">
        <w:rPr>
          <w:sz w:val="24"/>
          <w:szCs w:val="24"/>
          <w:u w:val="single"/>
        </w:rPr>
        <w:t>Approved:</w:t>
      </w:r>
      <w:r>
        <w:rPr>
          <w:sz w:val="24"/>
          <w:szCs w:val="24"/>
        </w:rPr>
        <w:tab/>
      </w:r>
      <w:r w:rsidR="00152168">
        <w:rPr>
          <w:sz w:val="24"/>
          <w:szCs w:val="24"/>
        </w:rPr>
        <w:t>L Gordon</w:t>
      </w:r>
      <w:r>
        <w:rPr>
          <w:sz w:val="24"/>
          <w:szCs w:val="24"/>
        </w:rPr>
        <w:tab/>
      </w:r>
      <w:r>
        <w:rPr>
          <w:sz w:val="24"/>
          <w:szCs w:val="24"/>
        </w:rPr>
        <w:tab/>
      </w:r>
      <w:r>
        <w:rPr>
          <w:sz w:val="24"/>
          <w:szCs w:val="24"/>
        </w:rPr>
        <w:tab/>
      </w:r>
      <w:r w:rsidRPr="00E538B4">
        <w:rPr>
          <w:sz w:val="24"/>
          <w:szCs w:val="24"/>
          <w:u w:val="single"/>
        </w:rPr>
        <w:t>Seconded:</w:t>
      </w:r>
      <w:r>
        <w:rPr>
          <w:sz w:val="24"/>
          <w:szCs w:val="24"/>
        </w:rPr>
        <w:t xml:space="preserve"> </w:t>
      </w:r>
      <w:r w:rsidR="00152168">
        <w:rPr>
          <w:sz w:val="24"/>
          <w:szCs w:val="24"/>
        </w:rPr>
        <w:t xml:space="preserve">   C Yule</w:t>
      </w:r>
    </w:p>
    <w:p w14:paraId="75375F77" w14:textId="77777777" w:rsidR="00F2760C" w:rsidRDefault="00F2760C" w:rsidP="0048096E">
      <w:pPr>
        <w:spacing w:after="0"/>
        <w:rPr>
          <w:sz w:val="24"/>
          <w:szCs w:val="24"/>
        </w:rPr>
      </w:pPr>
    </w:p>
    <w:p w14:paraId="5A411982" w14:textId="77777777" w:rsidR="00531D9D" w:rsidRDefault="00531D9D" w:rsidP="0048096E">
      <w:pPr>
        <w:spacing w:after="0"/>
        <w:rPr>
          <w:b/>
          <w:bCs/>
          <w:sz w:val="24"/>
          <w:szCs w:val="24"/>
        </w:rPr>
      </w:pPr>
    </w:p>
    <w:p w14:paraId="553D4883" w14:textId="77777777" w:rsidR="00531D9D" w:rsidRDefault="00531D9D" w:rsidP="0048096E">
      <w:pPr>
        <w:spacing w:after="0"/>
        <w:rPr>
          <w:b/>
          <w:bCs/>
          <w:sz w:val="24"/>
          <w:szCs w:val="24"/>
        </w:rPr>
      </w:pPr>
    </w:p>
    <w:p w14:paraId="0C6B259D" w14:textId="0E7C650C" w:rsidR="00F2760C" w:rsidRDefault="00F2760C" w:rsidP="0048096E">
      <w:pPr>
        <w:spacing w:after="0"/>
        <w:rPr>
          <w:b/>
          <w:bCs/>
          <w:sz w:val="24"/>
          <w:szCs w:val="24"/>
          <w:u w:val="single"/>
        </w:rPr>
      </w:pPr>
      <w:r w:rsidRPr="00F2760C">
        <w:rPr>
          <w:b/>
          <w:bCs/>
          <w:sz w:val="24"/>
          <w:szCs w:val="24"/>
        </w:rPr>
        <w:t xml:space="preserve">10.2 </w:t>
      </w:r>
      <w:r w:rsidRPr="00F2760C">
        <w:rPr>
          <w:b/>
          <w:bCs/>
          <w:sz w:val="24"/>
          <w:szCs w:val="24"/>
          <w:u w:val="single"/>
        </w:rPr>
        <w:t>Matters Arising Therefrom</w:t>
      </w:r>
    </w:p>
    <w:p w14:paraId="2837422D" w14:textId="5B5AE408" w:rsidR="000F32C2" w:rsidRDefault="000F32C2" w:rsidP="0048096E">
      <w:pPr>
        <w:spacing w:after="0"/>
        <w:rPr>
          <w:b/>
          <w:bCs/>
          <w:sz w:val="24"/>
          <w:szCs w:val="24"/>
          <w:u w:val="single"/>
        </w:rPr>
      </w:pPr>
    </w:p>
    <w:p w14:paraId="48EAFE91" w14:textId="5B32070D" w:rsidR="000F32C2" w:rsidRDefault="00CE4689" w:rsidP="0048096E">
      <w:pPr>
        <w:spacing w:after="0"/>
        <w:rPr>
          <w:sz w:val="24"/>
          <w:szCs w:val="24"/>
        </w:rPr>
      </w:pPr>
      <w:r>
        <w:rPr>
          <w:sz w:val="24"/>
          <w:szCs w:val="24"/>
        </w:rPr>
        <w:t>The Links Superintendent explained that the</w:t>
      </w:r>
      <w:r w:rsidR="00641F1E">
        <w:rPr>
          <w:sz w:val="24"/>
          <w:szCs w:val="24"/>
        </w:rPr>
        <w:t xml:space="preserve"> use of</w:t>
      </w:r>
      <w:r>
        <w:rPr>
          <w:sz w:val="24"/>
          <w:szCs w:val="24"/>
        </w:rPr>
        <w:t xml:space="preserve"> the </w:t>
      </w:r>
      <w:r w:rsidR="00633CAE">
        <w:rPr>
          <w:sz w:val="24"/>
          <w:szCs w:val="24"/>
        </w:rPr>
        <w:t>‘</w:t>
      </w:r>
      <w:proofErr w:type="spellStart"/>
      <w:r>
        <w:rPr>
          <w:sz w:val="24"/>
          <w:szCs w:val="24"/>
        </w:rPr>
        <w:t>Seed</w:t>
      </w:r>
      <w:r w:rsidR="00AA1146">
        <w:rPr>
          <w:sz w:val="24"/>
          <w:szCs w:val="24"/>
        </w:rPr>
        <w:t>s</w:t>
      </w:r>
      <w:r>
        <w:rPr>
          <w:sz w:val="24"/>
          <w:szCs w:val="24"/>
        </w:rPr>
        <w:t>niper</w:t>
      </w:r>
      <w:proofErr w:type="spellEnd"/>
      <w:r w:rsidR="00633CAE">
        <w:rPr>
          <w:sz w:val="24"/>
          <w:szCs w:val="24"/>
        </w:rPr>
        <w:t>’</w:t>
      </w:r>
      <w:r>
        <w:rPr>
          <w:sz w:val="24"/>
          <w:szCs w:val="24"/>
        </w:rPr>
        <w:t xml:space="preserve"> tool </w:t>
      </w:r>
      <w:r w:rsidR="00633CAE">
        <w:rPr>
          <w:sz w:val="24"/>
          <w:szCs w:val="24"/>
        </w:rPr>
        <w:t>by</w:t>
      </w:r>
      <w:r>
        <w:rPr>
          <w:sz w:val="24"/>
          <w:szCs w:val="24"/>
        </w:rPr>
        <w:t xml:space="preserve"> caddies</w:t>
      </w:r>
      <w:r w:rsidR="00641F1E">
        <w:rPr>
          <w:sz w:val="24"/>
          <w:szCs w:val="24"/>
        </w:rPr>
        <w:t xml:space="preserve"> will be continued the season</w:t>
      </w:r>
      <w:r w:rsidR="00F21B5C">
        <w:rPr>
          <w:sz w:val="24"/>
          <w:szCs w:val="24"/>
        </w:rPr>
        <w:t xml:space="preserve"> to help with the huge issue of p</w:t>
      </w:r>
      <w:r w:rsidRPr="00CE4689">
        <w:rPr>
          <w:sz w:val="24"/>
          <w:szCs w:val="24"/>
        </w:rPr>
        <w:t>itch</w:t>
      </w:r>
      <w:r w:rsidR="00F21B5C">
        <w:rPr>
          <w:sz w:val="24"/>
          <w:szCs w:val="24"/>
        </w:rPr>
        <w:t xml:space="preserve"> </w:t>
      </w:r>
      <w:r w:rsidRPr="00CE4689">
        <w:rPr>
          <w:sz w:val="24"/>
          <w:szCs w:val="24"/>
        </w:rPr>
        <w:t>marks</w:t>
      </w:r>
      <w:r w:rsidR="00641F1E">
        <w:rPr>
          <w:sz w:val="24"/>
          <w:szCs w:val="24"/>
        </w:rPr>
        <w:t>, which are as noticeable as ever, even with the absence of visitor golf</w:t>
      </w:r>
    </w:p>
    <w:p w14:paraId="0223EB18" w14:textId="77777777" w:rsidR="003077AC" w:rsidRPr="00CE4689" w:rsidRDefault="003077AC" w:rsidP="0048096E">
      <w:pPr>
        <w:spacing w:after="0"/>
        <w:rPr>
          <w:sz w:val="24"/>
          <w:szCs w:val="24"/>
        </w:rPr>
      </w:pPr>
    </w:p>
    <w:p w14:paraId="5925A652" w14:textId="77777777" w:rsidR="000F32C2" w:rsidRDefault="000F32C2" w:rsidP="0048096E">
      <w:pPr>
        <w:spacing w:after="0"/>
        <w:rPr>
          <w:b/>
          <w:bCs/>
          <w:sz w:val="24"/>
          <w:szCs w:val="24"/>
          <w:u w:val="single"/>
        </w:rPr>
      </w:pPr>
    </w:p>
    <w:p w14:paraId="4EC4D075" w14:textId="146A881C" w:rsidR="000F32C2" w:rsidRDefault="000F32C2" w:rsidP="0048096E">
      <w:pPr>
        <w:spacing w:after="0"/>
        <w:rPr>
          <w:b/>
          <w:bCs/>
          <w:sz w:val="24"/>
          <w:szCs w:val="24"/>
          <w:u w:val="single"/>
        </w:rPr>
      </w:pPr>
      <w:r w:rsidRPr="000F32C2">
        <w:rPr>
          <w:b/>
          <w:bCs/>
          <w:sz w:val="24"/>
          <w:szCs w:val="24"/>
        </w:rPr>
        <w:t>11.</w:t>
      </w:r>
      <w:r>
        <w:rPr>
          <w:b/>
          <w:bCs/>
          <w:sz w:val="24"/>
          <w:szCs w:val="24"/>
          <w:u w:val="single"/>
        </w:rPr>
        <w:t xml:space="preserve"> Finance Business</w:t>
      </w:r>
    </w:p>
    <w:p w14:paraId="55F4585D" w14:textId="77777777" w:rsidR="000F32C2" w:rsidRDefault="000F32C2" w:rsidP="0048096E">
      <w:pPr>
        <w:spacing w:after="0"/>
        <w:rPr>
          <w:b/>
          <w:bCs/>
          <w:sz w:val="24"/>
          <w:szCs w:val="24"/>
          <w:u w:val="single"/>
        </w:rPr>
      </w:pPr>
    </w:p>
    <w:p w14:paraId="73F96E79" w14:textId="5DE14B12" w:rsidR="000F32C2" w:rsidRDefault="000F32C2" w:rsidP="0048096E">
      <w:pPr>
        <w:spacing w:after="0"/>
        <w:rPr>
          <w:b/>
          <w:bCs/>
          <w:sz w:val="24"/>
          <w:szCs w:val="24"/>
          <w:u w:val="single"/>
        </w:rPr>
      </w:pPr>
      <w:r w:rsidRPr="000F32C2">
        <w:rPr>
          <w:b/>
          <w:bCs/>
          <w:sz w:val="24"/>
          <w:szCs w:val="24"/>
        </w:rPr>
        <w:t>11.1</w:t>
      </w:r>
      <w:r>
        <w:rPr>
          <w:b/>
          <w:bCs/>
          <w:sz w:val="24"/>
          <w:szCs w:val="24"/>
          <w:u w:val="single"/>
        </w:rPr>
        <w:t xml:space="preserve"> Finance Director Executive Report</w:t>
      </w:r>
    </w:p>
    <w:p w14:paraId="2709D6B2" w14:textId="3F7E2662" w:rsidR="000F32C2" w:rsidRDefault="000F32C2" w:rsidP="0048096E">
      <w:pPr>
        <w:spacing w:after="0"/>
        <w:rPr>
          <w:b/>
          <w:bCs/>
          <w:sz w:val="24"/>
          <w:szCs w:val="24"/>
          <w:u w:val="single"/>
        </w:rPr>
      </w:pPr>
    </w:p>
    <w:p w14:paraId="65934E86" w14:textId="29455BAF" w:rsidR="000F32C2" w:rsidRPr="003077AC" w:rsidRDefault="003077AC" w:rsidP="0048096E">
      <w:pPr>
        <w:spacing w:after="0"/>
        <w:rPr>
          <w:sz w:val="24"/>
          <w:szCs w:val="24"/>
        </w:rPr>
      </w:pPr>
      <w:r w:rsidRPr="003077AC">
        <w:rPr>
          <w:sz w:val="24"/>
          <w:szCs w:val="24"/>
        </w:rPr>
        <w:t>The Finance Convener</w:t>
      </w:r>
      <w:r>
        <w:rPr>
          <w:sz w:val="24"/>
          <w:szCs w:val="24"/>
        </w:rPr>
        <w:t xml:space="preserve"> provided </w:t>
      </w:r>
      <w:r w:rsidR="00633CAE">
        <w:rPr>
          <w:sz w:val="24"/>
          <w:szCs w:val="24"/>
        </w:rPr>
        <w:t>a summary</w:t>
      </w:r>
      <w:r>
        <w:rPr>
          <w:sz w:val="24"/>
          <w:szCs w:val="24"/>
        </w:rPr>
        <w:t xml:space="preserve"> of the report and figures.</w:t>
      </w:r>
    </w:p>
    <w:p w14:paraId="06F1EC06" w14:textId="09F849BF" w:rsidR="00F21B5C" w:rsidRDefault="00F21B5C" w:rsidP="0048096E">
      <w:pPr>
        <w:spacing w:after="0"/>
        <w:rPr>
          <w:b/>
          <w:bCs/>
          <w:sz w:val="24"/>
          <w:szCs w:val="24"/>
          <w:u w:val="single"/>
        </w:rPr>
      </w:pPr>
    </w:p>
    <w:p w14:paraId="11520FFA" w14:textId="41B3E083" w:rsidR="000F32C2" w:rsidRDefault="000F32C2" w:rsidP="0048096E">
      <w:pPr>
        <w:spacing w:after="0"/>
        <w:rPr>
          <w:b/>
          <w:bCs/>
          <w:sz w:val="24"/>
          <w:szCs w:val="24"/>
          <w:u w:val="single"/>
        </w:rPr>
      </w:pPr>
      <w:r w:rsidRPr="000F32C2">
        <w:rPr>
          <w:b/>
          <w:bCs/>
          <w:sz w:val="24"/>
          <w:szCs w:val="24"/>
        </w:rPr>
        <w:t>11.2</w:t>
      </w:r>
      <w:r>
        <w:rPr>
          <w:b/>
          <w:bCs/>
          <w:sz w:val="24"/>
          <w:szCs w:val="24"/>
          <w:u w:val="single"/>
        </w:rPr>
        <w:t xml:space="preserve"> Approval of the Finance Minutes and Confidential Minutes of 21st February 2022</w:t>
      </w:r>
    </w:p>
    <w:p w14:paraId="44D1288A" w14:textId="270D087B" w:rsidR="000F32C2" w:rsidRDefault="000F32C2" w:rsidP="0048096E">
      <w:pPr>
        <w:spacing w:after="0"/>
        <w:rPr>
          <w:b/>
          <w:bCs/>
          <w:sz w:val="24"/>
          <w:szCs w:val="24"/>
          <w:u w:val="single"/>
        </w:rPr>
      </w:pPr>
    </w:p>
    <w:p w14:paraId="47FB1CD6" w14:textId="2D75A89B" w:rsidR="000F32C2" w:rsidRDefault="000F32C2" w:rsidP="000F32C2">
      <w:pPr>
        <w:spacing w:after="0"/>
        <w:rPr>
          <w:sz w:val="24"/>
          <w:szCs w:val="24"/>
        </w:rPr>
      </w:pPr>
      <w:r w:rsidRPr="00E538B4">
        <w:rPr>
          <w:sz w:val="24"/>
          <w:szCs w:val="24"/>
          <w:u w:val="single"/>
        </w:rPr>
        <w:t>Approved:</w:t>
      </w:r>
      <w:r>
        <w:rPr>
          <w:sz w:val="24"/>
          <w:szCs w:val="24"/>
        </w:rPr>
        <w:tab/>
      </w:r>
      <w:r w:rsidR="006B4829">
        <w:rPr>
          <w:sz w:val="24"/>
          <w:szCs w:val="24"/>
        </w:rPr>
        <w:t>D Cavellini</w:t>
      </w:r>
      <w:r>
        <w:rPr>
          <w:sz w:val="24"/>
          <w:szCs w:val="24"/>
        </w:rPr>
        <w:tab/>
      </w:r>
      <w:r>
        <w:rPr>
          <w:sz w:val="24"/>
          <w:szCs w:val="24"/>
        </w:rPr>
        <w:tab/>
      </w:r>
      <w:r>
        <w:rPr>
          <w:sz w:val="24"/>
          <w:szCs w:val="24"/>
        </w:rPr>
        <w:tab/>
      </w:r>
      <w:r w:rsidRPr="00E538B4">
        <w:rPr>
          <w:sz w:val="24"/>
          <w:szCs w:val="24"/>
          <w:u w:val="single"/>
        </w:rPr>
        <w:t>Seconded:</w:t>
      </w:r>
      <w:r>
        <w:rPr>
          <w:sz w:val="24"/>
          <w:szCs w:val="24"/>
        </w:rPr>
        <w:t xml:space="preserve"> </w:t>
      </w:r>
      <w:r w:rsidR="00152168">
        <w:rPr>
          <w:sz w:val="24"/>
          <w:szCs w:val="24"/>
        </w:rPr>
        <w:t xml:space="preserve">   </w:t>
      </w:r>
      <w:r w:rsidR="006B4829">
        <w:rPr>
          <w:sz w:val="24"/>
          <w:szCs w:val="24"/>
        </w:rPr>
        <w:t>G Murray</w:t>
      </w:r>
    </w:p>
    <w:p w14:paraId="6FA77242" w14:textId="05D73AA0" w:rsidR="000F32C2" w:rsidRDefault="000F32C2" w:rsidP="000F32C2">
      <w:pPr>
        <w:spacing w:after="0"/>
        <w:rPr>
          <w:sz w:val="24"/>
          <w:szCs w:val="24"/>
        </w:rPr>
      </w:pPr>
    </w:p>
    <w:p w14:paraId="2CF0CE4A" w14:textId="6D93636D" w:rsidR="000F32C2" w:rsidRDefault="00152168" w:rsidP="000F32C2">
      <w:pPr>
        <w:spacing w:after="0"/>
        <w:rPr>
          <w:b/>
          <w:bCs/>
          <w:sz w:val="24"/>
          <w:szCs w:val="24"/>
          <w:u w:val="single"/>
        </w:rPr>
      </w:pPr>
      <w:r w:rsidRPr="00152168">
        <w:rPr>
          <w:b/>
          <w:bCs/>
          <w:sz w:val="24"/>
          <w:szCs w:val="24"/>
        </w:rPr>
        <w:t xml:space="preserve">11.3 </w:t>
      </w:r>
      <w:r w:rsidRPr="00152168">
        <w:rPr>
          <w:b/>
          <w:bCs/>
          <w:sz w:val="24"/>
          <w:szCs w:val="24"/>
          <w:u w:val="single"/>
        </w:rPr>
        <w:t>Irrigation Project</w:t>
      </w:r>
    </w:p>
    <w:p w14:paraId="4A5A4382" w14:textId="03DCB643" w:rsidR="00152168" w:rsidRDefault="00152168" w:rsidP="000F32C2">
      <w:pPr>
        <w:spacing w:after="0"/>
        <w:rPr>
          <w:b/>
          <w:bCs/>
          <w:sz w:val="24"/>
          <w:szCs w:val="24"/>
          <w:u w:val="single"/>
        </w:rPr>
      </w:pPr>
    </w:p>
    <w:p w14:paraId="3F67DE44" w14:textId="5EFFA683" w:rsidR="000B7924" w:rsidRPr="00AD3761" w:rsidRDefault="003077AC" w:rsidP="000F32C2">
      <w:pPr>
        <w:spacing w:after="0"/>
        <w:rPr>
          <w:sz w:val="24"/>
          <w:szCs w:val="24"/>
        </w:rPr>
      </w:pPr>
      <w:r w:rsidRPr="003077AC">
        <w:rPr>
          <w:sz w:val="24"/>
          <w:szCs w:val="24"/>
        </w:rPr>
        <w:t>The Executive</w:t>
      </w:r>
      <w:r>
        <w:rPr>
          <w:sz w:val="24"/>
          <w:szCs w:val="24"/>
        </w:rPr>
        <w:t xml:space="preserve"> </w:t>
      </w:r>
      <w:r w:rsidR="00F90298">
        <w:rPr>
          <w:sz w:val="24"/>
          <w:szCs w:val="24"/>
        </w:rPr>
        <w:t xml:space="preserve">brought to the board’s attention that with the political situation in the Ukraine and the ongoing pandemic, the irrigation project needed to be carefully considered as a </w:t>
      </w:r>
      <w:r>
        <w:rPr>
          <w:sz w:val="24"/>
          <w:szCs w:val="24"/>
        </w:rPr>
        <w:t>commitment had to be made with the supplier of the irrigation system</w:t>
      </w:r>
      <w:r w:rsidR="00AD3761">
        <w:rPr>
          <w:sz w:val="24"/>
          <w:szCs w:val="24"/>
        </w:rPr>
        <w:t>. It was agreed that t</w:t>
      </w:r>
      <w:r w:rsidR="00F90298">
        <w:rPr>
          <w:sz w:val="24"/>
          <w:szCs w:val="24"/>
        </w:rPr>
        <w:t>he executive will bring forward a</w:t>
      </w:r>
      <w:r w:rsidR="00AD3761">
        <w:rPr>
          <w:sz w:val="24"/>
          <w:szCs w:val="24"/>
        </w:rPr>
        <w:t>n updated</w:t>
      </w:r>
      <w:r w:rsidR="00F90298">
        <w:rPr>
          <w:sz w:val="24"/>
          <w:szCs w:val="24"/>
        </w:rPr>
        <w:t xml:space="preserve"> decision paper</w:t>
      </w:r>
      <w:r>
        <w:rPr>
          <w:sz w:val="24"/>
          <w:szCs w:val="24"/>
        </w:rPr>
        <w:t xml:space="preserve"> </w:t>
      </w:r>
      <w:r w:rsidR="00F90298">
        <w:rPr>
          <w:sz w:val="24"/>
          <w:szCs w:val="24"/>
        </w:rPr>
        <w:t xml:space="preserve">to the board at an additional meeting. </w:t>
      </w:r>
    </w:p>
    <w:p w14:paraId="401EC15C" w14:textId="76ECB159" w:rsidR="000F32C2" w:rsidRDefault="000F32C2" w:rsidP="000F32C2">
      <w:pPr>
        <w:spacing w:after="0"/>
        <w:rPr>
          <w:sz w:val="24"/>
          <w:szCs w:val="24"/>
        </w:rPr>
      </w:pPr>
    </w:p>
    <w:p w14:paraId="749856E2" w14:textId="36F8C748" w:rsidR="000B7924" w:rsidRPr="000B7924" w:rsidRDefault="000B7924" w:rsidP="000B7924">
      <w:pPr>
        <w:spacing w:after="0"/>
        <w:jc w:val="center"/>
        <w:rPr>
          <w:sz w:val="24"/>
          <w:szCs w:val="24"/>
        </w:rPr>
      </w:pPr>
    </w:p>
    <w:p w14:paraId="6B5F683F" w14:textId="0EC69D97" w:rsidR="0097782A" w:rsidRDefault="000F32C2" w:rsidP="000F32C2">
      <w:pPr>
        <w:spacing w:after="0"/>
        <w:rPr>
          <w:b/>
          <w:bCs/>
          <w:sz w:val="24"/>
          <w:szCs w:val="24"/>
        </w:rPr>
      </w:pPr>
      <w:r w:rsidRPr="000F32C2">
        <w:rPr>
          <w:b/>
          <w:bCs/>
          <w:sz w:val="24"/>
          <w:szCs w:val="24"/>
        </w:rPr>
        <w:t xml:space="preserve">12. </w:t>
      </w:r>
      <w:r w:rsidR="0097782A" w:rsidRPr="0097782A">
        <w:rPr>
          <w:b/>
          <w:bCs/>
          <w:sz w:val="24"/>
          <w:szCs w:val="24"/>
          <w:u w:val="single"/>
        </w:rPr>
        <w:t>Tournament Business</w:t>
      </w:r>
    </w:p>
    <w:p w14:paraId="188F087E" w14:textId="77777777" w:rsidR="0097782A" w:rsidRDefault="0097782A" w:rsidP="000F32C2">
      <w:pPr>
        <w:spacing w:after="0"/>
        <w:rPr>
          <w:b/>
          <w:bCs/>
          <w:sz w:val="24"/>
          <w:szCs w:val="24"/>
        </w:rPr>
      </w:pPr>
    </w:p>
    <w:p w14:paraId="715C95BF" w14:textId="6F05DE44" w:rsidR="000F32C2" w:rsidRPr="000F32C2" w:rsidRDefault="0097782A" w:rsidP="000F32C2">
      <w:pPr>
        <w:spacing w:after="0"/>
        <w:rPr>
          <w:b/>
          <w:bCs/>
          <w:sz w:val="24"/>
          <w:szCs w:val="24"/>
        </w:rPr>
      </w:pPr>
      <w:r>
        <w:rPr>
          <w:b/>
          <w:bCs/>
          <w:sz w:val="24"/>
          <w:szCs w:val="24"/>
        </w:rPr>
        <w:t xml:space="preserve">12.1 </w:t>
      </w:r>
      <w:r w:rsidR="000F32C2" w:rsidRPr="000F32C2">
        <w:rPr>
          <w:b/>
          <w:bCs/>
          <w:sz w:val="24"/>
          <w:szCs w:val="24"/>
          <w:u w:val="single"/>
        </w:rPr>
        <w:t>Approval of the Tournament Minutes of 15</w:t>
      </w:r>
      <w:r w:rsidR="000F32C2" w:rsidRPr="000F32C2">
        <w:rPr>
          <w:b/>
          <w:bCs/>
          <w:sz w:val="24"/>
          <w:szCs w:val="24"/>
          <w:u w:val="single"/>
          <w:vertAlign w:val="superscript"/>
        </w:rPr>
        <w:t>th</w:t>
      </w:r>
      <w:r w:rsidR="000F32C2" w:rsidRPr="000F32C2">
        <w:rPr>
          <w:b/>
          <w:bCs/>
          <w:sz w:val="24"/>
          <w:szCs w:val="24"/>
          <w:u w:val="single"/>
        </w:rPr>
        <w:t xml:space="preserve"> February 2022</w:t>
      </w:r>
    </w:p>
    <w:p w14:paraId="5F04A7C4" w14:textId="50A4FB32" w:rsidR="000F32C2" w:rsidRPr="000F32C2" w:rsidRDefault="000F32C2" w:rsidP="000F32C2">
      <w:pPr>
        <w:spacing w:after="0"/>
        <w:rPr>
          <w:b/>
          <w:bCs/>
          <w:sz w:val="24"/>
          <w:szCs w:val="24"/>
        </w:rPr>
      </w:pPr>
    </w:p>
    <w:p w14:paraId="6ED789AF" w14:textId="7582E98F" w:rsidR="000F32C2" w:rsidRDefault="000F32C2" w:rsidP="000F32C2">
      <w:pPr>
        <w:spacing w:after="0"/>
        <w:rPr>
          <w:sz w:val="24"/>
          <w:szCs w:val="24"/>
        </w:rPr>
      </w:pPr>
      <w:r w:rsidRPr="00E538B4">
        <w:rPr>
          <w:sz w:val="24"/>
          <w:szCs w:val="24"/>
          <w:u w:val="single"/>
        </w:rPr>
        <w:t>Approved:</w:t>
      </w:r>
      <w:r>
        <w:rPr>
          <w:sz w:val="24"/>
          <w:szCs w:val="24"/>
        </w:rPr>
        <w:tab/>
      </w:r>
      <w:r w:rsidR="00152168">
        <w:rPr>
          <w:sz w:val="24"/>
          <w:szCs w:val="24"/>
        </w:rPr>
        <w:t>I Frier</w:t>
      </w:r>
      <w:r>
        <w:rPr>
          <w:sz w:val="24"/>
          <w:szCs w:val="24"/>
        </w:rPr>
        <w:tab/>
      </w:r>
      <w:r>
        <w:rPr>
          <w:sz w:val="24"/>
          <w:szCs w:val="24"/>
        </w:rPr>
        <w:tab/>
      </w:r>
      <w:r>
        <w:rPr>
          <w:sz w:val="24"/>
          <w:szCs w:val="24"/>
        </w:rPr>
        <w:tab/>
      </w:r>
      <w:r w:rsidRPr="00E538B4">
        <w:rPr>
          <w:sz w:val="24"/>
          <w:szCs w:val="24"/>
          <w:u w:val="single"/>
        </w:rPr>
        <w:t>Seconded:</w:t>
      </w:r>
      <w:r>
        <w:rPr>
          <w:sz w:val="24"/>
          <w:szCs w:val="24"/>
        </w:rPr>
        <w:t xml:space="preserve"> </w:t>
      </w:r>
      <w:r w:rsidR="00152168">
        <w:rPr>
          <w:sz w:val="24"/>
          <w:szCs w:val="24"/>
        </w:rPr>
        <w:t xml:space="preserve">  K Daly</w:t>
      </w:r>
    </w:p>
    <w:p w14:paraId="644583B4" w14:textId="0101E569" w:rsidR="000F32C2" w:rsidRDefault="000F32C2" w:rsidP="000F32C2">
      <w:pPr>
        <w:spacing w:after="0"/>
        <w:rPr>
          <w:sz w:val="24"/>
          <w:szCs w:val="24"/>
        </w:rPr>
      </w:pPr>
    </w:p>
    <w:p w14:paraId="40CA8EDD" w14:textId="35D78416" w:rsidR="00AD3761" w:rsidRDefault="00AD3761" w:rsidP="000F32C2">
      <w:pPr>
        <w:spacing w:after="0"/>
        <w:rPr>
          <w:sz w:val="24"/>
          <w:szCs w:val="24"/>
        </w:rPr>
      </w:pPr>
    </w:p>
    <w:p w14:paraId="27F31018" w14:textId="32BD22DD" w:rsidR="00AD3761" w:rsidRDefault="00AD3761" w:rsidP="000F32C2">
      <w:pPr>
        <w:spacing w:after="0"/>
        <w:rPr>
          <w:sz w:val="24"/>
          <w:szCs w:val="24"/>
        </w:rPr>
      </w:pPr>
    </w:p>
    <w:p w14:paraId="1CEF5054" w14:textId="23E96A67" w:rsidR="00AD3761" w:rsidRDefault="00AD3761" w:rsidP="000F32C2">
      <w:pPr>
        <w:spacing w:after="0"/>
        <w:rPr>
          <w:sz w:val="24"/>
          <w:szCs w:val="24"/>
        </w:rPr>
      </w:pPr>
    </w:p>
    <w:p w14:paraId="4CA3BA9F" w14:textId="403B515C" w:rsidR="00AD3761" w:rsidRDefault="00AD3761" w:rsidP="000F32C2">
      <w:pPr>
        <w:spacing w:after="0"/>
        <w:rPr>
          <w:sz w:val="24"/>
          <w:szCs w:val="24"/>
        </w:rPr>
      </w:pPr>
    </w:p>
    <w:p w14:paraId="3EAD09F8" w14:textId="77777777" w:rsidR="00AD3761" w:rsidRDefault="00AD3761" w:rsidP="000F32C2">
      <w:pPr>
        <w:spacing w:after="0"/>
        <w:rPr>
          <w:sz w:val="24"/>
          <w:szCs w:val="24"/>
        </w:rPr>
      </w:pPr>
    </w:p>
    <w:p w14:paraId="4489528D" w14:textId="77777777" w:rsidR="00531D9D" w:rsidRDefault="00531D9D" w:rsidP="000F32C2">
      <w:pPr>
        <w:spacing w:after="0"/>
        <w:rPr>
          <w:sz w:val="24"/>
          <w:szCs w:val="24"/>
        </w:rPr>
      </w:pPr>
    </w:p>
    <w:p w14:paraId="129A09AB" w14:textId="2182725D" w:rsidR="00AD3761" w:rsidRPr="00AD3761" w:rsidRDefault="00AD3761" w:rsidP="00AD3761">
      <w:pPr>
        <w:spacing w:after="0"/>
        <w:jc w:val="center"/>
        <w:rPr>
          <w:sz w:val="24"/>
          <w:szCs w:val="24"/>
        </w:rPr>
      </w:pPr>
      <w:r w:rsidRPr="00AD3761">
        <w:rPr>
          <w:sz w:val="24"/>
          <w:szCs w:val="24"/>
        </w:rPr>
        <w:lastRenderedPageBreak/>
        <w:t>22.</w:t>
      </w:r>
    </w:p>
    <w:p w14:paraId="5598087E" w14:textId="0F6436E1" w:rsidR="0097782A" w:rsidRDefault="000F32C2" w:rsidP="000F32C2">
      <w:pPr>
        <w:spacing w:after="0"/>
        <w:rPr>
          <w:b/>
          <w:bCs/>
          <w:sz w:val="24"/>
          <w:szCs w:val="24"/>
        </w:rPr>
      </w:pPr>
      <w:r w:rsidRPr="000F32C2">
        <w:rPr>
          <w:b/>
          <w:bCs/>
          <w:sz w:val="24"/>
          <w:szCs w:val="24"/>
        </w:rPr>
        <w:t xml:space="preserve">13. </w:t>
      </w:r>
      <w:r w:rsidR="0097782A" w:rsidRPr="0097782A">
        <w:rPr>
          <w:b/>
          <w:bCs/>
          <w:sz w:val="24"/>
          <w:szCs w:val="24"/>
          <w:u w:val="single"/>
        </w:rPr>
        <w:t>Community Benefits Business</w:t>
      </w:r>
    </w:p>
    <w:p w14:paraId="1748DD7A" w14:textId="77777777" w:rsidR="0097782A" w:rsidRDefault="0097782A" w:rsidP="000F32C2">
      <w:pPr>
        <w:spacing w:after="0"/>
        <w:rPr>
          <w:b/>
          <w:bCs/>
          <w:sz w:val="24"/>
          <w:szCs w:val="24"/>
        </w:rPr>
      </w:pPr>
    </w:p>
    <w:p w14:paraId="060F04F4" w14:textId="694B686E" w:rsidR="000F32C2" w:rsidRPr="000F32C2" w:rsidRDefault="0097782A" w:rsidP="000F32C2">
      <w:pPr>
        <w:spacing w:after="0"/>
        <w:rPr>
          <w:b/>
          <w:bCs/>
          <w:sz w:val="24"/>
          <w:szCs w:val="24"/>
        </w:rPr>
      </w:pPr>
      <w:r>
        <w:rPr>
          <w:b/>
          <w:bCs/>
          <w:sz w:val="24"/>
          <w:szCs w:val="24"/>
        </w:rPr>
        <w:t xml:space="preserve">13.1 </w:t>
      </w:r>
      <w:r w:rsidR="000F32C2" w:rsidRPr="000F32C2">
        <w:rPr>
          <w:b/>
          <w:bCs/>
          <w:sz w:val="24"/>
          <w:szCs w:val="24"/>
          <w:u w:val="single"/>
        </w:rPr>
        <w:t>Approval of the Community Benefit Minutes of 3</w:t>
      </w:r>
      <w:r w:rsidR="000F32C2" w:rsidRPr="000F32C2">
        <w:rPr>
          <w:b/>
          <w:bCs/>
          <w:sz w:val="24"/>
          <w:szCs w:val="24"/>
          <w:u w:val="single"/>
          <w:vertAlign w:val="superscript"/>
        </w:rPr>
        <w:t>rd</w:t>
      </w:r>
      <w:r w:rsidR="000F32C2" w:rsidRPr="000F32C2">
        <w:rPr>
          <w:b/>
          <w:bCs/>
          <w:sz w:val="24"/>
          <w:szCs w:val="24"/>
          <w:u w:val="single"/>
        </w:rPr>
        <w:t xml:space="preserve"> February 2022</w:t>
      </w:r>
    </w:p>
    <w:p w14:paraId="3A0B2210" w14:textId="58268F4F" w:rsidR="000F32C2" w:rsidRDefault="000F32C2" w:rsidP="0048096E">
      <w:pPr>
        <w:spacing w:after="0"/>
        <w:rPr>
          <w:b/>
          <w:bCs/>
          <w:sz w:val="24"/>
          <w:szCs w:val="24"/>
          <w:u w:val="single"/>
        </w:rPr>
      </w:pPr>
    </w:p>
    <w:p w14:paraId="5A54BF2F" w14:textId="00376716" w:rsidR="000F32C2" w:rsidRDefault="000F32C2" w:rsidP="0048096E">
      <w:pPr>
        <w:spacing w:after="0"/>
        <w:rPr>
          <w:b/>
          <w:bCs/>
          <w:sz w:val="24"/>
          <w:szCs w:val="24"/>
          <w:u w:val="single"/>
        </w:rPr>
      </w:pPr>
    </w:p>
    <w:p w14:paraId="5DC9FE67" w14:textId="4C75408E" w:rsidR="000F32C2" w:rsidRDefault="000F32C2" w:rsidP="000F32C2">
      <w:pPr>
        <w:spacing w:after="0"/>
        <w:rPr>
          <w:sz w:val="24"/>
          <w:szCs w:val="24"/>
        </w:rPr>
      </w:pPr>
      <w:r w:rsidRPr="00E538B4">
        <w:rPr>
          <w:sz w:val="24"/>
          <w:szCs w:val="24"/>
          <w:u w:val="single"/>
        </w:rPr>
        <w:t>Approved:</w:t>
      </w:r>
      <w:r w:rsidR="0097782A" w:rsidRPr="0097782A">
        <w:rPr>
          <w:sz w:val="24"/>
          <w:szCs w:val="24"/>
        </w:rPr>
        <w:t xml:space="preserve">      I </w:t>
      </w:r>
      <w:r w:rsidR="0097782A">
        <w:rPr>
          <w:sz w:val="24"/>
          <w:szCs w:val="24"/>
        </w:rPr>
        <w:t>F</w:t>
      </w:r>
      <w:r w:rsidR="0097782A" w:rsidRPr="0097782A">
        <w:rPr>
          <w:sz w:val="24"/>
          <w:szCs w:val="24"/>
        </w:rPr>
        <w:t>rier</w:t>
      </w:r>
      <w:r>
        <w:rPr>
          <w:sz w:val="24"/>
          <w:szCs w:val="24"/>
        </w:rPr>
        <w:tab/>
      </w:r>
      <w:r>
        <w:rPr>
          <w:sz w:val="24"/>
          <w:szCs w:val="24"/>
        </w:rPr>
        <w:tab/>
      </w:r>
      <w:r>
        <w:rPr>
          <w:sz w:val="24"/>
          <w:szCs w:val="24"/>
        </w:rPr>
        <w:tab/>
      </w:r>
      <w:r w:rsidR="00583BAE">
        <w:rPr>
          <w:sz w:val="24"/>
          <w:szCs w:val="24"/>
        </w:rPr>
        <w:tab/>
      </w:r>
      <w:r w:rsidRPr="00E538B4">
        <w:rPr>
          <w:sz w:val="24"/>
          <w:szCs w:val="24"/>
          <w:u w:val="single"/>
        </w:rPr>
        <w:t>Seconded:</w:t>
      </w:r>
      <w:r>
        <w:rPr>
          <w:sz w:val="24"/>
          <w:szCs w:val="24"/>
        </w:rPr>
        <w:t xml:space="preserve"> </w:t>
      </w:r>
      <w:r w:rsidR="0097782A">
        <w:rPr>
          <w:sz w:val="24"/>
          <w:szCs w:val="24"/>
        </w:rPr>
        <w:t>P Sawers</w:t>
      </w:r>
    </w:p>
    <w:p w14:paraId="12E698AC" w14:textId="6330C489" w:rsidR="00583BAE" w:rsidRDefault="00583BAE" w:rsidP="0048096E">
      <w:pPr>
        <w:spacing w:after="0"/>
        <w:rPr>
          <w:sz w:val="24"/>
          <w:szCs w:val="24"/>
        </w:rPr>
      </w:pPr>
    </w:p>
    <w:p w14:paraId="60F0A963" w14:textId="77777777" w:rsidR="00531D9D" w:rsidRPr="00583BAE" w:rsidRDefault="00531D9D" w:rsidP="0048096E">
      <w:pPr>
        <w:spacing w:after="0"/>
        <w:rPr>
          <w:sz w:val="24"/>
          <w:szCs w:val="24"/>
        </w:rPr>
      </w:pPr>
    </w:p>
    <w:p w14:paraId="6F2F888D" w14:textId="0D96774C" w:rsidR="00583BAE" w:rsidRDefault="00583BAE" w:rsidP="0048096E">
      <w:pPr>
        <w:spacing w:after="0"/>
        <w:rPr>
          <w:b/>
          <w:bCs/>
          <w:sz w:val="24"/>
          <w:szCs w:val="24"/>
          <w:u w:val="single"/>
        </w:rPr>
      </w:pPr>
      <w:r w:rsidRPr="00583BAE">
        <w:rPr>
          <w:b/>
          <w:bCs/>
          <w:sz w:val="24"/>
          <w:szCs w:val="24"/>
        </w:rPr>
        <w:t xml:space="preserve">14. </w:t>
      </w:r>
      <w:r w:rsidRPr="00583BAE">
        <w:rPr>
          <w:b/>
          <w:bCs/>
          <w:sz w:val="24"/>
          <w:szCs w:val="24"/>
          <w:u w:val="single"/>
        </w:rPr>
        <w:t>Any Other Competent Business</w:t>
      </w:r>
    </w:p>
    <w:p w14:paraId="606B4BA4" w14:textId="77777777" w:rsidR="00583BAE" w:rsidRPr="00583BAE" w:rsidRDefault="00583BAE" w:rsidP="0048096E">
      <w:pPr>
        <w:spacing w:after="0"/>
        <w:rPr>
          <w:b/>
          <w:bCs/>
          <w:sz w:val="24"/>
          <w:szCs w:val="24"/>
        </w:rPr>
      </w:pPr>
    </w:p>
    <w:p w14:paraId="6094318A" w14:textId="443DFCF7" w:rsidR="00A27F39" w:rsidRDefault="00583BAE" w:rsidP="0048096E">
      <w:pPr>
        <w:spacing w:after="0"/>
        <w:rPr>
          <w:sz w:val="24"/>
          <w:szCs w:val="24"/>
        </w:rPr>
      </w:pPr>
      <w:r w:rsidRPr="00583BAE">
        <w:rPr>
          <w:sz w:val="24"/>
          <w:szCs w:val="24"/>
        </w:rPr>
        <w:t>The Chairman</w:t>
      </w:r>
      <w:r>
        <w:rPr>
          <w:sz w:val="24"/>
          <w:szCs w:val="24"/>
        </w:rPr>
        <w:t xml:space="preserve"> commended the Chief Executive and Deputy Chief Executive at the way they met, </w:t>
      </w:r>
      <w:r w:rsidR="00641F1E">
        <w:rPr>
          <w:sz w:val="24"/>
          <w:szCs w:val="24"/>
        </w:rPr>
        <w:t>answered,</w:t>
      </w:r>
      <w:r>
        <w:rPr>
          <w:sz w:val="24"/>
          <w:szCs w:val="24"/>
        </w:rPr>
        <w:t xml:space="preserve"> and discussed the STH questions at the ma</w:t>
      </w:r>
      <w:r w:rsidR="00A27F39">
        <w:rPr>
          <w:sz w:val="24"/>
          <w:szCs w:val="24"/>
        </w:rPr>
        <w:t>n</w:t>
      </w:r>
      <w:r>
        <w:rPr>
          <w:sz w:val="24"/>
          <w:szCs w:val="24"/>
        </w:rPr>
        <w:t xml:space="preserve">y open forums held in the golf clubs and within Links House. He felt that these had </w:t>
      </w:r>
      <w:r w:rsidR="00641F1E">
        <w:rPr>
          <w:sz w:val="24"/>
          <w:szCs w:val="24"/>
        </w:rPr>
        <w:t xml:space="preserve">been </w:t>
      </w:r>
      <w:r w:rsidR="00A27F39">
        <w:rPr>
          <w:sz w:val="24"/>
          <w:szCs w:val="24"/>
        </w:rPr>
        <w:t>very worthwhile exercise and the engagement with the STHs will continue moving forward.</w:t>
      </w:r>
    </w:p>
    <w:p w14:paraId="40EB0CD6" w14:textId="77777777" w:rsidR="00A27F39" w:rsidRDefault="00A27F39" w:rsidP="0048096E">
      <w:pPr>
        <w:spacing w:after="0"/>
        <w:rPr>
          <w:sz w:val="24"/>
          <w:szCs w:val="24"/>
        </w:rPr>
      </w:pPr>
    </w:p>
    <w:p w14:paraId="531A61AF" w14:textId="09042310" w:rsidR="000E6734" w:rsidRDefault="000E6734" w:rsidP="000E6734">
      <w:pPr>
        <w:rPr>
          <w:rFonts w:eastAsia="Times New Roman"/>
          <w:color w:val="000000"/>
          <w:sz w:val="24"/>
          <w:szCs w:val="24"/>
        </w:rPr>
      </w:pPr>
      <w:r>
        <w:rPr>
          <w:rFonts w:eastAsia="Times New Roman"/>
          <w:color w:val="000000"/>
          <w:sz w:val="24"/>
          <w:szCs w:val="24"/>
        </w:rPr>
        <w:t>The Chairman also announced the resignation of trustee John McLeish who had served on the Board for 14 years. He thanked John for his many years of valued service having always regarded him as a man of integrity and wished him all the best for the future</w:t>
      </w:r>
      <w:r w:rsidR="006C0BDE">
        <w:rPr>
          <w:rFonts w:eastAsia="Times New Roman"/>
          <w:color w:val="000000"/>
          <w:sz w:val="24"/>
          <w:szCs w:val="24"/>
        </w:rPr>
        <w:t>.</w:t>
      </w:r>
    </w:p>
    <w:p w14:paraId="36225BF4" w14:textId="77777777" w:rsidR="000E6734" w:rsidRDefault="000E6734" w:rsidP="000E6734">
      <w:pPr>
        <w:rPr>
          <w:rFonts w:eastAsia="Times New Roman"/>
          <w:color w:val="000000"/>
          <w:sz w:val="24"/>
          <w:szCs w:val="24"/>
        </w:rPr>
      </w:pPr>
    </w:p>
    <w:p w14:paraId="554055CF" w14:textId="77777777" w:rsidR="00387672" w:rsidRDefault="00387672" w:rsidP="0048096E">
      <w:pPr>
        <w:spacing w:after="0"/>
        <w:rPr>
          <w:rFonts w:cstheme="minorHAnsi"/>
          <w:b/>
          <w:bCs/>
          <w:sz w:val="24"/>
          <w:szCs w:val="24"/>
          <w:u w:val="single"/>
        </w:rPr>
      </w:pPr>
    </w:p>
    <w:p w14:paraId="76E3E13C" w14:textId="77777777" w:rsidR="00726E58" w:rsidRDefault="00726E58" w:rsidP="0048096E">
      <w:pPr>
        <w:spacing w:after="0"/>
        <w:rPr>
          <w:rFonts w:cstheme="minorHAnsi"/>
          <w:b/>
          <w:bCs/>
          <w:sz w:val="24"/>
          <w:szCs w:val="24"/>
          <w:u w:val="single"/>
        </w:rPr>
      </w:pPr>
    </w:p>
    <w:p w14:paraId="5ECAE7B2" w14:textId="0F278778" w:rsidR="00541F99" w:rsidRPr="00F8546F" w:rsidRDefault="00BF4BCE" w:rsidP="0048096E">
      <w:pPr>
        <w:spacing w:after="0"/>
        <w:rPr>
          <w:rFonts w:cstheme="minorHAnsi"/>
          <w:sz w:val="24"/>
          <w:szCs w:val="24"/>
        </w:rPr>
      </w:pPr>
      <w:r>
        <w:rPr>
          <w:rFonts w:cstheme="minorHAnsi"/>
          <w:sz w:val="24"/>
          <w:szCs w:val="24"/>
        </w:rPr>
        <w:t>T</w:t>
      </w:r>
      <w:r w:rsidR="00F8546F" w:rsidRPr="00F8546F">
        <w:rPr>
          <w:rFonts w:cstheme="minorHAnsi"/>
          <w:sz w:val="24"/>
          <w:szCs w:val="24"/>
        </w:rPr>
        <w:t>here being no further</w:t>
      </w:r>
      <w:r w:rsidR="00F8546F">
        <w:rPr>
          <w:rFonts w:cstheme="minorHAnsi"/>
          <w:sz w:val="24"/>
          <w:szCs w:val="24"/>
        </w:rPr>
        <w:t xml:space="preserve"> business the meeting closed at </w:t>
      </w:r>
      <w:r w:rsidR="00285EB1">
        <w:rPr>
          <w:rFonts w:cstheme="minorHAnsi"/>
          <w:sz w:val="24"/>
          <w:szCs w:val="24"/>
        </w:rPr>
        <w:t>1</w:t>
      </w:r>
      <w:r w:rsidR="00741A3C">
        <w:rPr>
          <w:rFonts w:cstheme="minorHAnsi"/>
          <w:sz w:val="24"/>
          <w:szCs w:val="24"/>
        </w:rPr>
        <w:t>9</w:t>
      </w:r>
      <w:r w:rsidR="00AB5686">
        <w:rPr>
          <w:rFonts w:cstheme="minorHAnsi"/>
          <w:sz w:val="24"/>
          <w:szCs w:val="24"/>
        </w:rPr>
        <w:t>15</w:t>
      </w:r>
      <w:r w:rsidR="00285EB1">
        <w:rPr>
          <w:rFonts w:cstheme="minorHAnsi"/>
          <w:sz w:val="24"/>
          <w:szCs w:val="24"/>
        </w:rPr>
        <w:t xml:space="preserve"> </w:t>
      </w:r>
      <w:r w:rsidR="00F8546F">
        <w:rPr>
          <w:rFonts w:cstheme="minorHAnsi"/>
          <w:sz w:val="24"/>
          <w:szCs w:val="24"/>
        </w:rPr>
        <w:t>hours.</w:t>
      </w:r>
    </w:p>
    <w:p w14:paraId="6ACDE104" w14:textId="4932D8DB" w:rsidR="005C29AB" w:rsidRDefault="005C29AB" w:rsidP="0048096E">
      <w:pPr>
        <w:spacing w:after="0"/>
        <w:rPr>
          <w:rFonts w:cstheme="minorHAnsi"/>
          <w:b/>
          <w:bCs/>
          <w:sz w:val="24"/>
          <w:szCs w:val="24"/>
          <w:u w:val="single"/>
        </w:rPr>
      </w:pPr>
    </w:p>
    <w:p w14:paraId="3EB6263F" w14:textId="77777777" w:rsidR="004979DC" w:rsidRDefault="004979DC" w:rsidP="0048096E">
      <w:pPr>
        <w:spacing w:after="0"/>
        <w:rPr>
          <w:rFonts w:cstheme="minorHAnsi"/>
          <w:b/>
          <w:bCs/>
          <w:sz w:val="24"/>
          <w:szCs w:val="24"/>
          <w:u w:val="single"/>
        </w:rPr>
      </w:pPr>
    </w:p>
    <w:p w14:paraId="2263AFFC" w14:textId="65630E24" w:rsidR="00C81E63" w:rsidRPr="00B50B72" w:rsidRDefault="00C81E63" w:rsidP="004133C1">
      <w:pPr>
        <w:spacing w:after="0"/>
        <w:rPr>
          <w:rFonts w:cstheme="minorHAnsi"/>
          <w:sz w:val="24"/>
          <w:szCs w:val="24"/>
        </w:rPr>
      </w:pPr>
    </w:p>
    <w:p w14:paraId="714858DE" w14:textId="77777777" w:rsidR="00C81E63" w:rsidRPr="00B50B72" w:rsidRDefault="00C81E63" w:rsidP="004133C1">
      <w:pPr>
        <w:spacing w:after="0"/>
        <w:rPr>
          <w:rFonts w:cstheme="minorHAnsi"/>
          <w:sz w:val="24"/>
          <w:szCs w:val="24"/>
        </w:rPr>
      </w:pPr>
    </w:p>
    <w:sectPr w:rsidR="00C81E63" w:rsidRPr="00B50B72" w:rsidSect="00EE0C43">
      <w:headerReference w:type="even" r:id="rId8"/>
      <w:headerReference w:type="default" r:id="rId9"/>
      <w:pgSz w:w="11906" w:h="16838"/>
      <w:pgMar w:top="1012" w:right="1440" w:bottom="1440" w:left="1440" w:header="451"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E3C39" w14:textId="77777777" w:rsidR="00543BBC" w:rsidRDefault="00543BBC" w:rsidP="00406EAF">
      <w:pPr>
        <w:spacing w:after="0" w:line="240" w:lineRule="auto"/>
      </w:pPr>
      <w:r>
        <w:separator/>
      </w:r>
    </w:p>
  </w:endnote>
  <w:endnote w:type="continuationSeparator" w:id="0">
    <w:p w14:paraId="67E1B9F1" w14:textId="77777777" w:rsidR="00543BBC" w:rsidRDefault="00543BBC" w:rsidP="00406E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26AD56" w14:textId="77777777" w:rsidR="00543BBC" w:rsidRDefault="00543BBC" w:rsidP="00406EAF">
      <w:pPr>
        <w:spacing w:after="0" w:line="240" w:lineRule="auto"/>
      </w:pPr>
      <w:r>
        <w:separator/>
      </w:r>
    </w:p>
  </w:footnote>
  <w:footnote w:type="continuationSeparator" w:id="0">
    <w:p w14:paraId="68AA85F7" w14:textId="77777777" w:rsidR="00543BBC" w:rsidRDefault="00543BBC" w:rsidP="00406E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55572620"/>
      <w:docPartObj>
        <w:docPartGallery w:val="Page Numbers (Top of Page)"/>
        <w:docPartUnique/>
      </w:docPartObj>
    </w:sdtPr>
    <w:sdtEndPr>
      <w:rPr>
        <w:rStyle w:val="PageNumber"/>
      </w:rPr>
    </w:sdtEndPr>
    <w:sdtContent>
      <w:p w14:paraId="06A334B1" w14:textId="77777777" w:rsidR="003C63D9" w:rsidRDefault="003C63D9" w:rsidP="00766474">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E2922B9" w14:textId="77777777" w:rsidR="003C63D9" w:rsidRDefault="003C63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23416" w14:textId="77777777" w:rsidR="003C63D9" w:rsidRDefault="003C63D9" w:rsidP="00406EAF">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9099E"/>
    <w:multiLevelType w:val="multilevel"/>
    <w:tmpl w:val="34E8296C"/>
    <w:lvl w:ilvl="0">
      <w:start w:val="1"/>
      <w:numFmt w:val="decimal"/>
      <w:lvlText w:val="%1."/>
      <w:lvlJc w:val="left"/>
      <w:pPr>
        <w:ind w:left="170" w:hanging="360"/>
      </w:pPr>
      <w:rPr>
        <w:rFonts w:hint="default"/>
        <w:b w:val="0"/>
        <w:bCs w:val="0"/>
        <w:i w:val="0"/>
        <w:iCs/>
        <w:sz w:val="24"/>
        <w:szCs w:val="22"/>
      </w:rPr>
    </w:lvl>
    <w:lvl w:ilvl="1">
      <w:start w:val="1"/>
      <w:numFmt w:val="decimal"/>
      <w:lvlText w:val="%1.%2."/>
      <w:lvlJc w:val="left"/>
      <w:pPr>
        <w:ind w:left="1282" w:hanging="432"/>
      </w:pPr>
      <w:rPr>
        <w:rFonts w:hint="default"/>
        <w:b w:val="0"/>
        <w:bCs w:val="0"/>
        <w:i w:val="0"/>
        <w:iCs w:val="0"/>
        <w:sz w:val="22"/>
        <w:szCs w:val="22"/>
      </w:rPr>
    </w:lvl>
    <w:lvl w:ilvl="2">
      <w:start w:val="1"/>
      <w:numFmt w:val="decimal"/>
      <w:lvlText w:val="%1.%2.%3."/>
      <w:lvlJc w:val="left"/>
      <w:pPr>
        <w:ind w:left="1034" w:hanging="504"/>
      </w:pPr>
      <w:rPr>
        <w:rFonts w:hint="default"/>
        <w:b w:val="0"/>
        <w:bCs w:val="0"/>
        <w:i/>
        <w:iCs/>
        <w:sz w:val="22"/>
        <w:szCs w:val="22"/>
      </w:rPr>
    </w:lvl>
    <w:lvl w:ilvl="3">
      <w:start w:val="1"/>
      <w:numFmt w:val="decimal"/>
      <w:lvlText w:val="%1.%2.%3.%4."/>
      <w:lvlJc w:val="left"/>
      <w:pPr>
        <w:ind w:left="1538" w:hanging="648"/>
      </w:pPr>
      <w:rPr>
        <w:rFonts w:hint="default"/>
        <w:b w:val="0"/>
        <w:bCs w:val="0"/>
        <w:i/>
        <w:iCs/>
        <w:sz w:val="22"/>
        <w:szCs w:val="22"/>
      </w:rPr>
    </w:lvl>
    <w:lvl w:ilvl="4">
      <w:start w:val="1"/>
      <w:numFmt w:val="decimal"/>
      <w:lvlText w:val="%1.%2.%3.%4.%5."/>
      <w:lvlJc w:val="left"/>
      <w:pPr>
        <w:ind w:left="2042" w:hanging="792"/>
      </w:pPr>
      <w:rPr>
        <w:rFonts w:hint="default"/>
        <w:b w:val="0"/>
        <w:bCs w:val="0"/>
        <w:i/>
        <w:iCs/>
        <w:sz w:val="22"/>
        <w:szCs w:val="22"/>
      </w:rPr>
    </w:lvl>
    <w:lvl w:ilvl="5">
      <w:start w:val="1"/>
      <w:numFmt w:val="decimal"/>
      <w:lvlText w:val="%1.%2.%3.%4.%5.%6."/>
      <w:lvlJc w:val="left"/>
      <w:pPr>
        <w:ind w:left="2546" w:hanging="936"/>
      </w:pPr>
      <w:rPr>
        <w:rFonts w:hint="default"/>
        <w:b w:val="0"/>
        <w:bCs w:val="0"/>
        <w:i/>
        <w:iCs/>
        <w:sz w:val="22"/>
        <w:szCs w:val="22"/>
      </w:rPr>
    </w:lvl>
    <w:lvl w:ilvl="6">
      <w:start w:val="1"/>
      <w:numFmt w:val="decimal"/>
      <w:lvlText w:val="%1.%2.%3.%4.%5.%6.%7."/>
      <w:lvlJc w:val="left"/>
      <w:pPr>
        <w:ind w:left="3050" w:hanging="1080"/>
      </w:pPr>
      <w:rPr>
        <w:rFonts w:hint="default"/>
      </w:rPr>
    </w:lvl>
    <w:lvl w:ilvl="7">
      <w:start w:val="1"/>
      <w:numFmt w:val="decimal"/>
      <w:lvlText w:val="%1.%2.%3.%4.%5.%6.%7.%8."/>
      <w:lvlJc w:val="left"/>
      <w:pPr>
        <w:ind w:left="3554" w:hanging="1224"/>
      </w:pPr>
      <w:rPr>
        <w:rFonts w:hint="default"/>
      </w:rPr>
    </w:lvl>
    <w:lvl w:ilvl="8">
      <w:start w:val="1"/>
      <w:numFmt w:val="decimal"/>
      <w:lvlText w:val="%1.%2.%3.%4.%5.%6.%7.%8.%9."/>
      <w:lvlJc w:val="left"/>
      <w:pPr>
        <w:ind w:left="4130" w:hanging="1440"/>
      </w:pPr>
      <w:rPr>
        <w:rFonts w:hint="default"/>
      </w:rPr>
    </w:lvl>
  </w:abstractNum>
  <w:abstractNum w:abstractNumId="1" w15:restartNumberingAfterBreak="0">
    <w:nsid w:val="1A1E3294"/>
    <w:multiLevelType w:val="hybridMultilevel"/>
    <w:tmpl w:val="49049D1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23D12F62"/>
    <w:multiLevelType w:val="hybridMultilevel"/>
    <w:tmpl w:val="8FECEEFC"/>
    <w:lvl w:ilvl="0" w:tplc="FFFFFFFF">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C160FB5"/>
    <w:multiLevelType w:val="hybridMultilevel"/>
    <w:tmpl w:val="BDA60A2A"/>
    <w:lvl w:ilvl="0" w:tplc="08090001">
      <w:start w:val="1"/>
      <w:numFmt w:val="bullet"/>
      <w:lvlText w:val=""/>
      <w:lvlJc w:val="left"/>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328A2883"/>
    <w:multiLevelType w:val="hybridMultilevel"/>
    <w:tmpl w:val="CD1655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34E007D"/>
    <w:multiLevelType w:val="hybridMultilevel"/>
    <w:tmpl w:val="818EA64E"/>
    <w:lvl w:ilvl="0" w:tplc="08090001">
      <w:start w:val="1"/>
      <w:numFmt w:val="bullet"/>
      <w:lvlText w:val=""/>
      <w:lvlJc w:val="left"/>
      <w:pPr>
        <w:ind w:left="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AD10DD"/>
    <w:multiLevelType w:val="hybridMultilevel"/>
    <w:tmpl w:val="E40E9E7A"/>
    <w:lvl w:ilvl="0" w:tplc="CC94BD4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5231FCF"/>
    <w:multiLevelType w:val="hybridMultilevel"/>
    <w:tmpl w:val="8C3A0484"/>
    <w:lvl w:ilvl="0" w:tplc="FFFFFFFF">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5D82BA7"/>
    <w:multiLevelType w:val="hybridMultilevel"/>
    <w:tmpl w:val="B68CC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C761931"/>
    <w:multiLevelType w:val="hybridMultilevel"/>
    <w:tmpl w:val="49049D1E"/>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 w15:restartNumberingAfterBreak="0">
    <w:nsid w:val="54435F2E"/>
    <w:multiLevelType w:val="hybridMultilevel"/>
    <w:tmpl w:val="FFF4FCA2"/>
    <w:lvl w:ilvl="0" w:tplc="267E0822">
      <w:start w:val="1"/>
      <w:numFmt w:val="lowerRoman"/>
      <w:lvlText w:val="%1)"/>
      <w:lvlJc w:val="left"/>
      <w:rPr>
        <w:rFonts w:hint="default"/>
      </w:rPr>
    </w:lvl>
    <w:lvl w:ilvl="1" w:tplc="08090019" w:tentative="1">
      <w:start w:val="1"/>
      <w:numFmt w:val="lowerLetter"/>
      <w:lvlText w:val="%2."/>
      <w:lvlJc w:val="left"/>
      <w:pPr>
        <w:ind w:left="5760" w:hanging="360"/>
      </w:pPr>
    </w:lvl>
    <w:lvl w:ilvl="2" w:tplc="0809001B" w:tentative="1">
      <w:start w:val="1"/>
      <w:numFmt w:val="lowerRoman"/>
      <w:lvlText w:val="%3."/>
      <w:lvlJc w:val="right"/>
      <w:pPr>
        <w:ind w:left="6480" w:hanging="180"/>
      </w:pPr>
    </w:lvl>
    <w:lvl w:ilvl="3" w:tplc="0809000F" w:tentative="1">
      <w:start w:val="1"/>
      <w:numFmt w:val="decimal"/>
      <w:lvlText w:val="%4."/>
      <w:lvlJc w:val="left"/>
      <w:pPr>
        <w:ind w:left="7200" w:hanging="360"/>
      </w:pPr>
    </w:lvl>
    <w:lvl w:ilvl="4" w:tplc="08090019" w:tentative="1">
      <w:start w:val="1"/>
      <w:numFmt w:val="lowerLetter"/>
      <w:lvlText w:val="%5."/>
      <w:lvlJc w:val="left"/>
      <w:pPr>
        <w:ind w:left="7920" w:hanging="360"/>
      </w:pPr>
    </w:lvl>
    <w:lvl w:ilvl="5" w:tplc="0809001B" w:tentative="1">
      <w:start w:val="1"/>
      <w:numFmt w:val="lowerRoman"/>
      <w:lvlText w:val="%6."/>
      <w:lvlJc w:val="right"/>
      <w:pPr>
        <w:ind w:left="8640" w:hanging="180"/>
      </w:pPr>
    </w:lvl>
    <w:lvl w:ilvl="6" w:tplc="0809000F" w:tentative="1">
      <w:start w:val="1"/>
      <w:numFmt w:val="decimal"/>
      <w:lvlText w:val="%7."/>
      <w:lvlJc w:val="left"/>
      <w:pPr>
        <w:ind w:left="9360" w:hanging="360"/>
      </w:pPr>
    </w:lvl>
    <w:lvl w:ilvl="7" w:tplc="08090019" w:tentative="1">
      <w:start w:val="1"/>
      <w:numFmt w:val="lowerLetter"/>
      <w:lvlText w:val="%8."/>
      <w:lvlJc w:val="left"/>
      <w:pPr>
        <w:ind w:left="10080" w:hanging="360"/>
      </w:pPr>
    </w:lvl>
    <w:lvl w:ilvl="8" w:tplc="0809001B" w:tentative="1">
      <w:start w:val="1"/>
      <w:numFmt w:val="lowerRoman"/>
      <w:lvlText w:val="%9."/>
      <w:lvlJc w:val="right"/>
      <w:pPr>
        <w:ind w:left="10800" w:hanging="180"/>
      </w:pPr>
    </w:lvl>
  </w:abstractNum>
  <w:abstractNum w:abstractNumId="11" w15:restartNumberingAfterBreak="0">
    <w:nsid w:val="64514DDB"/>
    <w:multiLevelType w:val="hybridMultilevel"/>
    <w:tmpl w:val="FFEE05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C187CFD"/>
    <w:multiLevelType w:val="hybridMultilevel"/>
    <w:tmpl w:val="F07A3942"/>
    <w:lvl w:ilvl="0" w:tplc="243675C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D9102BB"/>
    <w:multiLevelType w:val="hybridMultilevel"/>
    <w:tmpl w:val="3DBA54C4"/>
    <w:lvl w:ilvl="0" w:tplc="95541A92">
      <w:start w:val="1"/>
      <w:numFmt w:val="lowerRoman"/>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43228211">
    <w:abstractNumId w:val="10"/>
  </w:num>
  <w:num w:numId="2" w16cid:durableId="39978898">
    <w:abstractNumId w:val="7"/>
  </w:num>
  <w:num w:numId="3" w16cid:durableId="79759947">
    <w:abstractNumId w:val="2"/>
  </w:num>
  <w:num w:numId="4" w16cid:durableId="259143099">
    <w:abstractNumId w:val="11"/>
  </w:num>
  <w:num w:numId="5" w16cid:durableId="1308126071">
    <w:abstractNumId w:val="3"/>
  </w:num>
  <w:num w:numId="6" w16cid:durableId="521432367">
    <w:abstractNumId w:val="5"/>
  </w:num>
  <w:num w:numId="7" w16cid:durableId="566964982">
    <w:abstractNumId w:val="8"/>
  </w:num>
  <w:num w:numId="8" w16cid:durableId="628241182">
    <w:abstractNumId w:val="6"/>
  </w:num>
  <w:num w:numId="9" w16cid:durableId="1996375790">
    <w:abstractNumId w:val="12"/>
  </w:num>
  <w:num w:numId="10" w16cid:durableId="468791506">
    <w:abstractNumId w:val="0"/>
  </w:num>
  <w:num w:numId="11" w16cid:durableId="773598425">
    <w:abstractNumId w:val="1"/>
  </w:num>
  <w:num w:numId="12" w16cid:durableId="1898663755">
    <w:abstractNumId w:val="4"/>
  </w:num>
  <w:num w:numId="13" w16cid:durableId="15276747">
    <w:abstractNumId w:val="13"/>
  </w:num>
  <w:num w:numId="14" w16cid:durableId="1851096949">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956"/>
    <w:rsid w:val="00001082"/>
    <w:rsid w:val="00004403"/>
    <w:rsid w:val="00004FEE"/>
    <w:rsid w:val="0000651A"/>
    <w:rsid w:val="00012AC4"/>
    <w:rsid w:val="00016CE0"/>
    <w:rsid w:val="000220F7"/>
    <w:rsid w:val="0002450D"/>
    <w:rsid w:val="000268E9"/>
    <w:rsid w:val="000306A6"/>
    <w:rsid w:val="0003759D"/>
    <w:rsid w:val="00041691"/>
    <w:rsid w:val="00041D76"/>
    <w:rsid w:val="00042BF9"/>
    <w:rsid w:val="000446CC"/>
    <w:rsid w:val="00045CBA"/>
    <w:rsid w:val="00046969"/>
    <w:rsid w:val="00050258"/>
    <w:rsid w:val="00051FE8"/>
    <w:rsid w:val="00052046"/>
    <w:rsid w:val="000554A8"/>
    <w:rsid w:val="00055EAC"/>
    <w:rsid w:val="000571B6"/>
    <w:rsid w:val="000608DB"/>
    <w:rsid w:val="000616DA"/>
    <w:rsid w:val="00061E78"/>
    <w:rsid w:val="000632EE"/>
    <w:rsid w:val="00063F95"/>
    <w:rsid w:val="00064867"/>
    <w:rsid w:val="000650A8"/>
    <w:rsid w:val="00065725"/>
    <w:rsid w:val="000675A3"/>
    <w:rsid w:val="000723CA"/>
    <w:rsid w:val="0007480C"/>
    <w:rsid w:val="00075212"/>
    <w:rsid w:val="00076478"/>
    <w:rsid w:val="00080650"/>
    <w:rsid w:val="00080DA5"/>
    <w:rsid w:val="000812C7"/>
    <w:rsid w:val="00081304"/>
    <w:rsid w:val="00085650"/>
    <w:rsid w:val="0008714A"/>
    <w:rsid w:val="00087B0D"/>
    <w:rsid w:val="000913D5"/>
    <w:rsid w:val="00091903"/>
    <w:rsid w:val="00093BDE"/>
    <w:rsid w:val="000952EA"/>
    <w:rsid w:val="0009769E"/>
    <w:rsid w:val="000A2D92"/>
    <w:rsid w:val="000A589A"/>
    <w:rsid w:val="000A6BFB"/>
    <w:rsid w:val="000B0064"/>
    <w:rsid w:val="000B0FA5"/>
    <w:rsid w:val="000B2A05"/>
    <w:rsid w:val="000B3E7B"/>
    <w:rsid w:val="000B60C5"/>
    <w:rsid w:val="000B6458"/>
    <w:rsid w:val="000B7924"/>
    <w:rsid w:val="000C62A6"/>
    <w:rsid w:val="000C6661"/>
    <w:rsid w:val="000C74BB"/>
    <w:rsid w:val="000D01CC"/>
    <w:rsid w:val="000D1994"/>
    <w:rsid w:val="000D1B9A"/>
    <w:rsid w:val="000D279C"/>
    <w:rsid w:val="000D2931"/>
    <w:rsid w:val="000D2DDC"/>
    <w:rsid w:val="000D31AD"/>
    <w:rsid w:val="000D3FDA"/>
    <w:rsid w:val="000D4BD3"/>
    <w:rsid w:val="000E03FE"/>
    <w:rsid w:val="000E1DE7"/>
    <w:rsid w:val="000E3205"/>
    <w:rsid w:val="000E37F4"/>
    <w:rsid w:val="000E6734"/>
    <w:rsid w:val="000F0333"/>
    <w:rsid w:val="000F2266"/>
    <w:rsid w:val="000F32C2"/>
    <w:rsid w:val="000F6556"/>
    <w:rsid w:val="000F6D20"/>
    <w:rsid w:val="00103566"/>
    <w:rsid w:val="00104792"/>
    <w:rsid w:val="0010685E"/>
    <w:rsid w:val="00112864"/>
    <w:rsid w:val="00114736"/>
    <w:rsid w:val="001207E1"/>
    <w:rsid w:val="001216A6"/>
    <w:rsid w:val="001218A5"/>
    <w:rsid w:val="0012304B"/>
    <w:rsid w:val="001230B4"/>
    <w:rsid w:val="00124523"/>
    <w:rsid w:val="00125F50"/>
    <w:rsid w:val="00126ECE"/>
    <w:rsid w:val="0013407E"/>
    <w:rsid w:val="0013424D"/>
    <w:rsid w:val="00134532"/>
    <w:rsid w:val="00134A9C"/>
    <w:rsid w:val="00134D85"/>
    <w:rsid w:val="001419FE"/>
    <w:rsid w:val="00141C4C"/>
    <w:rsid w:val="0014633B"/>
    <w:rsid w:val="001463D9"/>
    <w:rsid w:val="00152168"/>
    <w:rsid w:val="001558F9"/>
    <w:rsid w:val="001559D8"/>
    <w:rsid w:val="00160B98"/>
    <w:rsid w:val="001660C8"/>
    <w:rsid w:val="0016649A"/>
    <w:rsid w:val="0016792E"/>
    <w:rsid w:val="00171858"/>
    <w:rsid w:val="00174DD7"/>
    <w:rsid w:val="001763F2"/>
    <w:rsid w:val="001766C9"/>
    <w:rsid w:val="00177567"/>
    <w:rsid w:val="00182CDC"/>
    <w:rsid w:val="0018308A"/>
    <w:rsid w:val="0018584D"/>
    <w:rsid w:val="00186144"/>
    <w:rsid w:val="0018651A"/>
    <w:rsid w:val="00187137"/>
    <w:rsid w:val="001901E8"/>
    <w:rsid w:val="00190D51"/>
    <w:rsid w:val="00193A20"/>
    <w:rsid w:val="00195661"/>
    <w:rsid w:val="0019639C"/>
    <w:rsid w:val="00196FF6"/>
    <w:rsid w:val="00197E15"/>
    <w:rsid w:val="001A30C0"/>
    <w:rsid w:val="001A4CF8"/>
    <w:rsid w:val="001A62E8"/>
    <w:rsid w:val="001A6A5D"/>
    <w:rsid w:val="001B0DD9"/>
    <w:rsid w:val="001B2B0F"/>
    <w:rsid w:val="001C4E01"/>
    <w:rsid w:val="001C571F"/>
    <w:rsid w:val="001D2A58"/>
    <w:rsid w:val="001D458F"/>
    <w:rsid w:val="001E2C15"/>
    <w:rsid w:val="001E44A1"/>
    <w:rsid w:val="001E55EB"/>
    <w:rsid w:val="001E5DC4"/>
    <w:rsid w:val="001E6B51"/>
    <w:rsid w:val="001F04DD"/>
    <w:rsid w:val="001F120D"/>
    <w:rsid w:val="001F2C7B"/>
    <w:rsid w:val="001F4555"/>
    <w:rsid w:val="001F4A23"/>
    <w:rsid w:val="001F6096"/>
    <w:rsid w:val="001F643C"/>
    <w:rsid w:val="00201792"/>
    <w:rsid w:val="002051AC"/>
    <w:rsid w:val="00212306"/>
    <w:rsid w:val="00214221"/>
    <w:rsid w:val="0022218C"/>
    <w:rsid w:val="00224BDA"/>
    <w:rsid w:val="00234F20"/>
    <w:rsid w:val="00235073"/>
    <w:rsid w:val="002378C5"/>
    <w:rsid w:val="002453AA"/>
    <w:rsid w:val="002468A4"/>
    <w:rsid w:val="00246AAB"/>
    <w:rsid w:val="00254D08"/>
    <w:rsid w:val="0026149D"/>
    <w:rsid w:val="00261530"/>
    <w:rsid w:val="00265A41"/>
    <w:rsid w:val="00266ECF"/>
    <w:rsid w:val="002756EF"/>
    <w:rsid w:val="00276E28"/>
    <w:rsid w:val="00281F82"/>
    <w:rsid w:val="00285725"/>
    <w:rsid w:val="00285B39"/>
    <w:rsid w:val="00285EB1"/>
    <w:rsid w:val="00286DC7"/>
    <w:rsid w:val="002878C3"/>
    <w:rsid w:val="00291963"/>
    <w:rsid w:val="00291FF4"/>
    <w:rsid w:val="00292146"/>
    <w:rsid w:val="002923AC"/>
    <w:rsid w:val="00295515"/>
    <w:rsid w:val="002A532E"/>
    <w:rsid w:val="002A6878"/>
    <w:rsid w:val="002A7C8D"/>
    <w:rsid w:val="002B1F40"/>
    <w:rsid w:val="002B5D6F"/>
    <w:rsid w:val="002B636A"/>
    <w:rsid w:val="002B73FA"/>
    <w:rsid w:val="002C13B7"/>
    <w:rsid w:val="002C1D0A"/>
    <w:rsid w:val="002C72B1"/>
    <w:rsid w:val="002C76F7"/>
    <w:rsid w:val="002D0273"/>
    <w:rsid w:val="002D0EBB"/>
    <w:rsid w:val="002D10A3"/>
    <w:rsid w:val="002D1475"/>
    <w:rsid w:val="002D48C5"/>
    <w:rsid w:val="002E1813"/>
    <w:rsid w:val="002E1CCF"/>
    <w:rsid w:val="002E2642"/>
    <w:rsid w:val="002E4999"/>
    <w:rsid w:val="002E4BEF"/>
    <w:rsid w:val="002E53E3"/>
    <w:rsid w:val="002F0FDD"/>
    <w:rsid w:val="00300020"/>
    <w:rsid w:val="00301C41"/>
    <w:rsid w:val="00301E6E"/>
    <w:rsid w:val="00305160"/>
    <w:rsid w:val="003077AC"/>
    <w:rsid w:val="00311B38"/>
    <w:rsid w:val="00311BA2"/>
    <w:rsid w:val="003126C0"/>
    <w:rsid w:val="00313347"/>
    <w:rsid w:val="00314651"/>
    <w:rsid w:val="00314FC8"/>
    <w:rsid w:val="00321B86"/>
    <w:rsid w:val="00322584"/>
    <w:rsid w:val="00322D4E"/>
    <w:rsid w:val="00323274"/>
    <w:rsid w:val="003273A1"/>
    <w:rsid w:val="00334B32"/>
    <w:rsid w:val="003354ED"/>
    <w:rsid w:val="00335936"/>
    <w:rsid w:val="003363E0"/>
    <w:rsid w:val="0034280A"/>
    <w:rsid w:val="00342CC7"/>
    <w:rsid w:val="00345E94"/>
    <w:rsid w:val="00351A88"/>
    <w:rsid w:val="00353A4C"/>
    <w:rsid w:val="00357B75"/>
    <w:rsid w:val="00360951"/>
    <w:rsid w:val="00362D1D"/>
    <w:rsid w:val="003634F1"/>
    <w:rsid w:val="00365BD9"/>
    <w:rsid w:val="0037166B"/>
    <w:rsid w:val="00372417"/>
    <w:rsid w:val="00372951"/>
    <w:rsid w:val="00373660"/>
    <w:rsid w:val="00375138"/>
    <w:rsid w:val="00375D3B"/>
    <w:rsid w:val="003773B3"/>
    <w:rsid w:val="003775D1"/>
    <w:rsid w:val="00382EA4"/>
    <w:rsid w:val="00384E4D"/>
    <w:rsid w:val="003856BD"/>
    <w:rsid w:val="00387672"/>
    <w:rsid w:val="00393763"/>
    <w:rsid w:val="00396561"/>
    <w:rsid w:val="003A39E8"/>
    <w:rsid w:val="003A3CF4"/>
    <w:rsid w:val="003A5C44"/>
    <w:rsid w:val="003A74DC"/>
    <w:rsid w:val="003B14F3"/>
    <w:rsid w:val="003B2925"/>
    <w:rsid w:val="003B6142"/>
    <w:rsid w:val="003C2A37"/>
    <w:rsid w:val="003C3ADA"/>
    <w:rsid w:val="003C63D9"/>
    <w:rsid w:val="003D17A5"/>
    <w:rsid w:val="003D30B5"/>
    <w:rsid w:val="003D5189"/>
    <w:rsid w:val="003D52B3"/>
    <w:rsid w:val="003D6B16"/>
    <w:rsid w:val="003E13DB"/>
    <w:rsid w:val="003E1D57"/>
    <w:rsid w:val="003E510E"/>
    <w:rsid w:val="003E5454"/>
    <w:rsid w:val="003E5D35"/>
    <w:rsid w:val="003E6676"/>
    <w:rsid w:val="003F23B7"/>
    <w:rsid w:val="003F4E4D"/>
    <w:rsid w:val="00404662"/>
    <w:rsid w:val="00406EAF"/>
    <w:rsid w:val="00411368"/>
    <w:rsid w:val="00412E3E"/>
    <w:rsid w:val="004133C1"/>
    <w:rsid w:val="00416CBD"/>
    <w:rsid w:val="0041754A"/>
    <w:rsid w:val="00423331"/>
    <w:rsid w:val="00426BFB"/>
    <w:rsid w:val="004278E1"/>
    <w:rsid w:val="00427909"/>
    <w:rsid w:val="00427F4A"/>
    <w:rsid w:val="00430DB4"/>
    <w:rsid w:val="00431F03"/>
    <w:rsid w:val="00432B41"/>
    <w:rsid w:val="004374F6"/>
    <w:rsid w:val="004377B0"/>
    <w:rsid w:val="00437BA2"/>
    <w:rsid w:val="00441CBB"/>
    <w:rsid w:val="00443175"/>
    <w:rsid w:val="0044651E"/>
    <w:rsid w:val="00453F60"/>
    <w:rsid w:val="004578F1"/>
    <w:rsid w:val="0046292F"/>
    <w:rsid w:val="00467C26"/>
    <w:rsid w:val="00467F26"/>
    <w:rsid w:val="0047266A"/>
    <w:rsid w:val="00472BB1"/>
    <w:rsid w:val="004758D5"/>
    <w:rsid w:val="0048096E"/>
    <w:rsid w:val="00486501"/>
    <w:rsid w:val="00494B95"/>
    <w:rsid w:val="004979DC"/>
    <w:rsid w:val="004A267A"/>
    <w:rsid w:val="004A2BF7"/>
    <w:rsid w:val="004A3D79"/>
    <w:rsid w:val="004B1ED6"/>
    <w:rsid w:val="004B2E89"/>
    <w:rsid w:val="004B658D"/>
    <w:rsid w:val="004B6FE9"/>
    <w:rsid w:val="004C0373"/>
    <w:rsid w:val="004C0DFB"/>
    <w:rsid w:val="004C4F92"/>
    <w:rsid w:val="004C5AFC"/>
    <w:rsid w:val="004C6B57"/>
    <w:rsid w:val="004C79EB"/>
    <w:rsid w:val="004D266B"/>
    <w:rsid w:val="004D348F"/>
    <w:rsid w:val="004D60EF"/>
    <w:rsid w:val="004E0DF6"/>
    <w:rsid w:val="004E2A36"/>
    <w:rsid w:val="004F0045"/>
    <w:rsid w:val="004F218A"/>
    <w:rsid w:val="005013D4"/>
    <w:rsid w:val="005034F3"/>
    <w:rsid w:val="00503C82"/>
    <w:rsid w:val="00507B80"/>
    <w:rsid w:val="0051056B"/>
    <w:rsid w:val="0051200F"/>
    <w:rsid w:val="005139CD"/>
    <w:rsid w:val="005160B2"/>
    <w:rsid w:val="00525F96"/>
    <w:rsid w:val="00526D2E"/>
    <w:rsid w:val="00531D9D"/>
    <w:rsid w:val="00532376"/>
    <w:rsid w:val="00532924"/>
    <w:rsid w:val="00533A73"/>
    <w:rsid w:val="005361CD"/>
    <w:rsid w:val="00537BBE"/>
    <w:rsid w:val="00540590"/>
    <w:rsid w:val="00541B7B"/>
    <w:rsid w:val="00541F99"/>
    <w:rsid w:val="00543BBC"/>
    <w:rsid w:val="00547902"/>
    <w:rsid w:val="00547A45"/>
    <w:rsid w:val="0055484B"/>
    <w:rsid w:val="00554EED"/>
    <w:rsid w:val="0055539B"/>
    <w:rsid w:val="005560F3"/>
    <w:rsid w:val="0055689A"/>
    <w:rsid w:val="00557B22"/>
    <w:rsid w:val="005713A5"/>
    <w:rsid w:val="00573179"/>
    <w:rsid w:val="005756E0"/>
    <w:rsid w:val="005757AE"/>
    <w:rsid w:val="0057650E"/>
    <w:rsid w:val="005766C7"/>
    <w:rsid w:val="005824FF"/>
    <w:rsid w:val="00583BAE"/>
    <w:rsid w:val="00583BF5"/>
    <w:rsid w:val="00586064"/>
    <w:rsid w:val="005933B6"/>
    <w:rsid w:val="005957F7"/>
    <w:rsid w:val="00597061"/>
    <w:rsid w:val="005A1B32"/>
    <w:rsid w:val="005A656C"/>
    <w:rsid w:val="005A76F7"/>
    <w:rsid w:val="005B1510"/>
    <w:rsid w:val="005B1A5D"/>
    <w:rsid w:val="005B4F35"/>
    <w:rsid w:val="005B7513"/>
    <w:rsid w:val="005B7AC2"/>
    <w:rsid w:val="005C29AB"/>
    <w:rsid w:val="005C4902"/>
    <w:rsid w:val="005D0272"/>
    <w:rsid w:val="005D123F"/>
    <w:rsid w:val="005D14E0"/>
    <w:rsid w:val="005D2403"/>
    <w:rsid w:val="005D45FA"/>
    <w:rsid w:val="005D5A8A"/>
    <w:rsid w:val="005E082C"/>
    <w:rsid w:val="005E0E3F"/>
    <w:rsid w:val="005E1DDF"/>
    <w:rsid w:val="005E2F62"/>
    <w:rsid w:val="005F5C2F"/>
    <w:rsid w:val="005F634A"/>
    <w:rsid w:val="005F7888"/>
    <w:rsid w:val="00600C55"/>
    <w:rsid w:val="006017F3"/>
    <w:rsid w:val="006036D8"/>
    <w:rsid w:val="00603FCE"/>
    <w:rsid w:val="00614062"/>
    <w:rsid w:val="00617EAC"/>
    <w:rsid w:val="00620E73"/>
    <w:rsid w:val="006221ED"/>
    <w:rsid w:val="00624252"/>
    <w:rsid w:val="00624CE8"/>
    <w:rsid w:val="00630B46"/>
    <w:rsid w:val="00633CAE"/>
    <w:rsid w:val="0063541E"/>
    <w:rsid w:val="00635503"/>
    <w:rsid w:val="0063759E"/>
    <w:rsid w:val="00641F1E"/>
    <w:rsid w:val="006423B3"/>
    <w:rsid w:val="00642763"/>
    <w:rsid w:val="0064493A"/>
    <w:rsid w:val="0064499D"/>
    <w:rsid w:val="00644BA7"/>
    <w:rsid w:val="00646596"/>
    <w:rsid w:val="00646C26"/>
    <w:rsid w:val="006527C2"/>
    <w:rsid w:val="00653BD9"/>
    <w:rsid w:val="00653E90"/>
    <w:rsid w:val="00657645"/>
    <w:rsid w:val="0066508F"/>
    <w:rsid w:val="0066525D"/>
    <w:rsid w:val="00665F1C"/>
    <w:rsid w:val="0066627E"/>
    <w:rsid w:val="00666931"/>
    <w:rsid w:val="006675F7"/>
    <w:rsid w:val="00671C24"/>
    <w:rsid w:val="00672C95"/>
    <w:rsid w:val="00675456"/>
    <w:rsid w:val="00676FCF"/>
    <w:rsid w:val="00677AEC"/>
    <w:rsid w:val="0068064A"/>
    <w:rsid w:val="00680983"/>
    <w:rsid w:val="00682B3F"/>
    <w:rsid w:val="00682E98"/>
    <w:rsid w:val="00684CF7"/>
    <w:rsid w:val="0069049D"/>
    <w:rsid w:val="00691BBE"/>
    <w:rsid w:val="00692757"/>
    <w:rsid w:val="006951E3"/>
    <w:rsid w:val="00696EF6"/>
    <w:rsid w:val="006A0CB8"/>
    <w:rsid w:val="006A1568"/>
    <w:rsid w:val="006A2461"/>
    <w:rsid w:val="006A2E96"/>
    <w:rsid w:val="006A388B"/>
    <w:rsid w:val="006A71A5"/>
    <w:rsid w:val="006B0F31"/>
    <w:rsid w:val="006B2465"/>
    <w:rsid w:val="006B282A"/>
    <w:rsid w:val="006B3524"/>
    <w:rsid w:val="006B4377"/>
    <w:rsid w:val="006B44C6"/>
    <w:rsid w:val="006B4829"/>
    <w:rsid w:val="006B747D"/>
    <w:rsid w:val="006C0BDE"/>
    <w:rsid w:val="006C202E"/>
    <w:rsid w:val="006C4B57"/>
    <w:rsid w:val="006D11B6"/>
    <w:rsid w:val="006D585A"/>
    <w:rsid w:val="006D58AD"/>
    <w:rsid w:val="006D6789"/>
    <w:rsid w:val="006D750D"/>
    <w:rsid w:val="006D7DAF"/>
    <w:rsid w:val="006E0B20"/>
    <w:rsid w:val="006E2D52"/>
    <w:rsid w:val="006F1CCA"/>
    <w:rsid w:val="006F68EC"/>
    <w:rsid w:val="00702321"/>
    <w:rsid w:val="00702E8A"/>
    <w:rsid w:val="00705D3C"/>
    <w:rsid w:val="00705D60"/>
    <w:rsid w:val="0071008D"/>
    <w:rsid w:val="0071130C"/>
    <w:rsid w:val="00711A19"/>
    <w:rsid w:val="00713C0D"/>
    <w:rsid w:val="007206DB"/>
    <w:rsid w:val="00722990"/>
    <w:rsid w:val="0072332F"/>
    <w:rsid w:val="0072337D"/>
    <w:rsid w:val="00725E5C"/>
    <w:rsid w:val="00726E58"/>
    <w:rsid w:val="007312F6"/>
    <w:rsid w:val="007317EA"/>
    <w:rsid w:val="00731990"/>
    <w:rsid w:val="007338A2"/>
    <w:rsid w:val="00736CC3"/>
    <w:rsid w:val="00740D82"/>
    <w:rsid w:val="00741758"/>
    <w:rsid w:val="00741A3C"/>
    <w:rsid w:val="0074231F"/>
    <w:rsid w:val="0074424D"/>
    <w:rsid w:val="0074769E"/>
    <w:rsid w:val="00747F16"/>
    <w:rsid w:val="00751152"/>
    <w:rsid w:val="00751D1E"/>
    <w:rsid w:val="007541F4"/>
    <w:rsid w:val="007542C8"/>
    <w:rsid w:val="00756EF4"/>
    <w:rsid w:val="00757853"/>
    <w:rsid w:val="007600F5"/>
    <w:rsid w:val="00762A0B"/>
    <w:rsid w:val="00763DFA"/>
    <w:rsid w:val="00763E19"/>
    <w:rsid w:val="00766474"/>
    <w:rsid w:val="0077139A"/>
    <w:rsid w:val="007726C2"/>
    <w:rsid w:val="00774B41"/>
    <w:rsid w:val="00775943"/>
    <w:rsid w:val="007777D6"/>
    <w:rsid w:val="00783AE9"/>
    <w:rsid w:val="00791DE4"/>
    <w:rsid w:val="00797948"/>
    <w:rsid w:val="007A24E1"/>
    <w:rsid w:val="007A641F"/>
    <w:rsid w:val="007A7109"/>
    <w:rsid w:val="007B38CB"/>
    <w:rsid w:val="007C4308"/>
    <w:rsid w:val="007C45A8"/>
    <w:rsid w:val="007C4790"/>
    <w:rsid w:val="007D29FE"/>
    <w:rsid w:val="007D2BD1"/>
    <w:rsid w:val="007D4931"/>
    <w:rsid w:val="007E062D"/>
    <w:rsid w:val="007E3FA8"/>
    <w:rsid w:val="007E5391"/>
    <w:rsid w:val="007E5B89"/>
    <w:rsid w:val="007E5DC8"/>
    <w:rsid w:val="007E6507"/>
    <w:rsid w:val="007F3B73"/>
    <w:rsid w:val="007F459E"/>
    <w:rsid w:val="007F768A"/>
    <w:rsid w:val="00800284"/>
    <w:rsid w:val="00801EA4"/>
    <w:rsid w:val="00816325"/>
    <w:rsid w:val="00827A64"/>
    <w:rsid w:val="00832C9D"/>
    <w:rsid w:val="0083582C"/>
    <w:rsid w:val="008360F1"/>
    <w:rsid w:val="008406A9"/>
    <w:rsid w:val="00845409"/>
    <w:rsid w:val="00846FE4"/>
    <w:rsid w:val="00854458"/>
    <w:rsid w:val="0086069C"/>
    <w:rsid w:val="00860C06"/>
    <w:rsid w:val="008628C7"/>
    <w:rsid w:val="00863E5D"/>
    <w:rsid w:val="00864660"/>
    <w:rsid w:val="008653E5"/>
    <w:rsid w:val="00865ADB"/>
    <w:rsid w:val="00866DC1"/>
    <w:rsid w:val="00867C7A"/>
    <w:rsid w:val="008713C8"/>
    <w:rsid w:val="00871F86"/>
    <w:rsid w:val="00876D8D"/>
    <w:rsid w:val="008771F1"/>
    <w:rsid w:val="008811B5"/>
    <w:rsid w:val="00882A92"/>
    <w:rsid w:val="00882CA8"/>
    <w:rsid w:val="00884480"/>
    <w:rsid w:val="00885BE3"/>
    <w:rsid w:val="0089088F"/>
    <w:rsid w:val="008950DA"/>
    <w:rsid w:val="00895390"/>
    <w:rsid w:val="008A0B52"/>
    <w:rsid w:val="008A317B"/>
    <w:rsid w:val="008A5133"/>
    <w:rsid w:val="008A5E67"/>
    <w:rsid w:val="008A73DA"/>
    <w:rsid w:val="008B1724"/>
    <w:rsid w:val="008B4431"/>
    <w:rsid w:val="008B458C"/>
    <w:rsid w:val="008B5400"/>
    <w:rsid w:val="008B5892"/>
    <w:rsid w:val="008C1032"/>
    <w:rsid w:val="008C32B6"/>
    <w:rsid w:val="008C6826"/>
    <w:rsid w:val="008D0DCB"/>
    <w:rsid w:val="008D2103"/>
    <w:rsid w:val="008D5B99"/>
    <w:rsid w:val="008D6A53"/>
    <w:rsid w:val="008E00D7"/>
    <w:rsid w:val="008E1445"/>
    <w:rsid w:val="008E1C73"/>
    <w:rsid w:val="008E2CEB"/>
    <w:rsid w:val="008E2EA5"/>
    <w:rsid w:val="008E33C1"/>
    <w:rsid w:val="008E3A9A"/>
    <w:rsid w:val="008F0785"/>
    <w:rsid w:val="008F080F"/>
    <w:rsid w:val="008F0CF9"/>
    <w:rsid w:val="008F50A1"/>
    <w:rsid w:val="008F5242"/>
    <w:rsid w:val="008F78CD"/>
    <w:rsid w:val="00906315"/>
    <w:rsid w:val="00925252"/>
    <w:rsid w:val="009268B9"/>
    <w:rsid w:val="0092776C"/>
    <w:rsid w:val="00930F4E"/>
    <w:rsid w:val="00931FCF"/>
    <w:rsid w:val="0093296C"/>
    <w:rsid w:val="00934112"/>
    <w:rsid w:val="009347C7"/>
    <w:rsid w:val="009432B4"/>
    <w:rsid w:val="00944162"/>
    <w:rsid w:val="009453AC"/>
    <w:rsid w:val="009463B4"/>
    <w:rsid w:val="009467A6"/>
    <w:rsid w:val="00946A0F"/>
    <w:rsid w:val="009474BD"/>
    <w:rsid w:val="009474EE"/>
    <w:rsid w:val="00956643"/>
    <w:rsid w:val="009617AB"/>
    <w:rsid w:val="0096279B"/>
    <w:rsid w:val="00963059"/>
    <w:rsid w:val="00964D60"/>
    <w:rsid w:val="009652E5"/>
    <w:rsid w:val="00965CBC"/>
    <w:rsid w:val="0097297D"/>
    <w:rsid w:val="00973266"/>
    <w:rsid w:val="0097782A"/>
    <w:rsid w:val="0098202D"/>
    <w:rsid w:val="00982E43"/>
    <w:rsid w:val="009830F2"/>
    <w:rsid w:val="00986529"/>
    <w:rsid w:val="00994412"/>
    <w:rsid w:val="00994BE5"/>
    <w:rsid w:val="00997105"/>
    <w:rsid w:val="009A0FB6"/>
    <w:rsid w:val="009A1A6C"/>
    <w:rsid w:val="009A239A"/>
    <w:rsid w:val="009A3542"/>
    <w:rsid w:val="009A4F4D"/>
    <w:rsid w:val="009A62FF"/>
    <w:rsid w:val="009B08BC"/>
    <w:rsid w:val="009B15F1"/>
    <w:rsid w:val="009B1BD8"/>
    <w:rsid w:val="009B2FEC"/>
    <w:rsid w:val="009C26A2"/>
    <w:rsid w:val="009C4A37"/>
    <w:rsid w:val="009C504B"/>
    <w:rsid w:val="009C6278"/>
    <w:rsid w:val="009E2CF6"/>
    <w:rsid w:val="009E2DE6"/>
    <w:rsid w:val="009E4888"/>
    <w:rsid w:val="009E4EA7"/>
    <w:rsid w:val="009E5FDC"/>
    <w:rsid w:val="009F1D71"/>
    <w:rsid w:val="009F5B0C"/>
    <w:rsid w:val="009F5B73"/>
    <w:rsid w:val="00A0077D"/>
    <w:rsid w:val="00A00786"/>
    <w:rsid w:val="00A00EDB"/>
    <w:rsid w:val="00A00F5F"/>
    <w:rsid w:val="00A027B9"/>
    <w:rsid w:val="00A04058"/>
    <w:rsid w:val="00A0575B"/>
    <w:rsid w:val="00A063C4"/>
    <w:rsid w:val="00A0743B"/>
    <w:rsid w:val="00A10519"/>
    <w:rsid w:val="00A13725"/>
    <w:rsid w:val="00A17523"/>
    <w:rsid w:val="00A213E1"/>
    <w:rsid w:val="00A251DA"/>
    <w:rsid w:val="00A25838"/>
    <w:rsid w:val="00A25BB8"/>
    <w:rsid w:val="00A270D9"/>
    <w:rsid w:val="00A27F39"/>
    <w:rsid w:val="00A31B59"/>
    <w:rsid w:val="00A326EC"/>
    <w:rsid w:val="00A4356E"/>
    <w:rsid w:val="00A43BC9"/>
    <w:rsid w:val="00A47BED"/>
    <w:rsid w:val="00A51DBD"/>
    <w:rsid w:val="00A63825"/>
    <w:rsid w:val="00A65E34"/>
    <w:rsid w:val="00A67D77"/>
    <w:rsid w:val="00A67F55"/>
    <w:rsid w:val="00A713C2"/>
    <w:rsid w:val="00A74A36"/>
    <w:rsid w:val="00A75DCD"/>
    <w:rsid w:val="00A8024F"/>
    <w:rsid w:val="00A823E4"/>
    <w:rsid w:val="00A8259D"/>
    <w:rsid w:val="00A84CBD"/>
    <w:rsid w:val="00A86597"/>
    <w:rsid w:val="00A90CEB"/>
    <w:rsid w:val="00A92F13"/>
    <w:rsid w:val="00A95AFD"/>
    <w:rsid w:val="00A95EFC"/>
    <w:rsid w:val="00AA0190"/>
    <w:rsid w:val="00AA1146"/>
    <w:rsid w:val="00AA3A67"/>
    <w:rsid w:val="00AA75E0"/>
    <w:rsid w:val="00AA7E99"/>
    <w:rsid w:val="00AB1425"/>
    <w:rsid w:val="00AB4BB4"/>
    <w:rsid w:val="00AB5428"/>
    <w:rsid w:val="00AB5686"/>
    <w:rsid w:val="00AB61D4"/>
    <w:rsid w:val="00AB62FC"/>
    <w:rsid w:val="00AB6AD9"/>
    <w:rsid w:val="00AB70C7"/>
    <w:rsid w:val="00AC2B2B"/>
    <w:rsid w:val="00AC6A98"/>
    <w:rsid w:val="00AD08A8"/>
    <w:rsid w:val="00AD3761"/>
    <w:rsid w:val="00AD7104"/>
    <w:rsid w:val="00AE0BF0"/>
    <w:rsid w:val="00AE3282"/>
    <w:rsid w:val="00AE5BC3"/>
    <w:rsid w:val="00AE643F"/>
    <w:rsid w:val="00AF55DF"/>
    <w:rsid w:val="00AF5771"/>
    <w:rsid w:val="00B03B1F"/>
    <w:rsid w:val="00B045E0"/>
    <w:rsid w:val="00B052A5"/>
    <w:rsid w:val="00B05CCB"/>
    <w:rsid w:val="00B07B58"/>
    <w:rsid w:val="00B1095A"/>
    <w:rsid w:val="00B13276"/>
    <w:rsid w:val="00B14070"/>
    <w:rsid w:val="00B15086"/>
    <w:rsid w:val="00B2584B"/>
    <w:rsid w:val="00B305A8"/>
    <w:rsid w:val="00B317E9"/>
    <w:rsid w:val="00B33237"/>
    <w:rsid w:val="00B41393"/>
    <w:rsid w:val="00B43E8F"/>
    <w:rsid w:val="00B45427"/>
    <w:rsid w:val="00B50B72"/>
    <w:rsid w:val="00B567F5"/>
    <w:rsid w:val="00B56AC6"/>
    <w:rsid w:val="00B56DB8"/>
    <w:rsid w:val="00B574DE"/>
    <w:rsid w:val="00B57DE2"/>
    <w:rsid w:val="00B64691"/>
    <w:rsid w:val="00B65060"/>
    <w:rsid w:val="00B65207"/>
    <w:rsid w:val="00B655FB"/>
    <w:rsid w:val="00B67723"/>
    <w:rsid w:val="00B705F1"/>
    <w:rsid w:val="00B76AB5"/>
    <w:rsid w:val="00B76C43"/>
    <w:rsid w:val="00B76D2F"/>
    <w:rsid w:val="00B77706"/>
    <w:rsid w:val="00B8256A"/>
    <w:rsid w:val="00B90E91"/>
    <w:rsid w:val="00B9285F"/>
    <w:rsid w:val="00B94706"/>
    <w:rsid w:val="00B950D2"/>
    <w:rsid w:val="00B97F06"/>
    <w:rsid w:val="00BA04A3"/>
    <w:rsid w:val="00BA13B8"/>
    <w:rsid w:val="00BA17E8"/>
    <w:rsid w:val="00BA2434"/>
    <w:rsid w:val="00BA4EF6"/>
    <w:rsid w:val="00BB0178"/>
    <w:rsid w:val="00BB0762"/>
    <w:rsid w:val="00BB115F"/>
    <w:rsid w:val="00BB25F8"/>
    <w:rsid w:val="00BB5C7C"/>
    <w:rsid w:val="00BC6DE5"/>
    <w:rsid w:val="00BC7D39"/>
    <w:rsid w:val="00BD4F97"/>
    <w:rsid w:val="00BD60C3"/>
    <w:rsid w:val="00BD647E"/>
    <w:rsid w:val="00BE02B4"/>
    <w:rsid w:val="00BE7E2A"/>
    <w:rsid w:val="00BF3C8F"/>
    <w:rsid w:val="00BF4BCE"/>
    <w:rsid w:val="00BF7953"/>
    <w:rsid w:val="00C01B54"/>
    <w:rsid w:val="00C04446"/>
    <w:rsid w:val="00C1213D"/>
    <w:rsid w:val="00C12DAD"/>
    <w:rsid w:val="00C30F95"/>
    <w:rsid w:val="00C30FA9"/>
    <w:rsid w:val="00C31050"/>
    <w:rsid w:val="00C33956"/>
    <w:rsid w:val="00C35A35"/>
    <w:rsid w:val="00C360BF"/>
    <w:rsid w:val="00C3623E"/>
    <w:rsid w:val="00C3655C"/>
    <w:rsid w:val="00C36B41"/>
    <w:rsid w:val="00C40754"/>
    <w:rsid w:val="00C4700F"/>
    <w:rsid w:val="00C51AFD"/>
    <w:rsid w:val="00C55821"/>
    <w:rsid w:val="00C6134B"/>
    <w:rsid w:val="00C651B4"/>
    <w:rsid w:val="00C665B5"/>
    <w:rsid w:val="00C67617"/>
    <w:rsid w:val="00C71353"/>
    <w:rsid w:val="00C74740"/>
    <w:rsid w:val="00C75857"/>
    <w:rsid w:val="00C81E63"/>
    <w:rsid w:val="00C832A5"/>
    <w:rsid w:val="00C840AB"/>
    <w:rsid w:val="00C846E7"/>
    <w:rsid w:val="00C84C86"/>
    <w:rsid w:val="00C86E26"/>
    <w:rsid w:val="00C927AC"/>
    <w:rsid w:val="00C93583"/>
    <w:rsid w:val="00C9423B"/>
    <w:rsid w:val="00C94F95"/>
    <w:rsid w:val="00C95161"/>
    <w:rsid w:val="00C96911"/>
    <w:rsid w:val="00CA4650"/>
    <w:rsid w:val="00CA469F"/>
    <w:rsid w:val="00CA4E9D"/>
    <w:rsid w:val="00CA5A0C"/>
    <w:rsid w:val="00CA6B0A"/>
    <w:rsid w:val="00CB34BE"/>
    <w:rsid w:val="00CB4315"/>
    <w:rsid w:val="00CB6848"/>
    <w:rsid w:val="00CC050E"/>
    <w:rsid w:val="00CC0D74"/>
    <w:rsid w:val="00CC115D"/>
    <w:rsid w:val="00CC14FF"/>
    <w:rsid w:val="00CC1B52"/>
    <w:rsid w:val="00CC292F"/>
    <w:rsid w:val="00CC4BA8"/>
    <w:rsid w:val="00CC5B71"/>
    <w:rsid w:val="00CC76D5"/>
    <w:rsid w:val="00CD0300"/>
    <w:rsid w:val="00CD1EBE"/>
    <w:rsid w:val="00CD293F"/>
    <w:rsid w:val="00CD3CF5"/>
    <w:rsid w:val="00CD50C8"/>
    <w:rsid w:val="00CD5890"/>
    <w:rsid w:val="00CD6797"/>
    <w:rsid w:val="00CD72E2"/>
    <w:rsid w:val="00CE06E7"/>
    <w:rsid w:val="00CE2736"/>
    <w:rsid w:val="00CE2F76"/>
    <w:rsid w:val="00CE4689"/>
    <w:rsid w:val="00CE4795"/>
    <w:rsid w:val="00CE5CCD"/>
    <w:rsid w:val="00CE71CC"/>
    <w:rsid w:val="00CF3984"/>
    <w:rsid w:val="00CF61EF"/>
    <w:rsid w:val="00CF6812"/>
    <w:rsid w:val="00CF7BFE"/>
    <w:rsid w:val="00D0715D"/>
    <w:rsid w:val="00D16493"/>
    <w:rsid w:val="00D177E7"/>
    <w:rsid w:val="00D17B9F"/>
    <w:rsid w:val="00D2040C"/>
    <w:rsid w:val="00D2234F"/>
    <w:rsid w:val="00D22A8D"/>
    <w:rsid w:val="00D2520C"/>
    <w:rsid w:val="00D30021"/>
    <w:rsid w:val="00D36D68"/>
    <w:rsid w:val="00D42677"/>
    <w:rsid w:val="00D47919"/>
    <w:rsid w:val="00D52745"/>
    <w:rsid w:val="00D54933"/>
    <w:rsid w:val="00D55744"/>
    <w:rsid w:val="00D558CA"/>
    <w:rsid w:val="00D57C99"/>
    <w:rsid w:val="00D600B1"/>
    <w:rsid w:val="00D63CEC"/>
    <w:rsid w:val="00D67941"/>
    <w:rsid w:val="00D70646"/>
    <w:rsid w:val="00D74E78"/>
    <w:rsid w:val="00D75488"/>
    <w:rsid w:val="00D80181"/>
    <w:rsid w:val="00D806A3"/>
    <w:rsid w:val="00D81F96"/>
    <w:rsid w:val="00D82B42"/>
    <w:rsid w:val="00D85326"/>
    <w:rsid w:val="00D86334"/>
    <w:rsid w:val="00D90221"/>
    <w:rsid w:val="00D91010"/>
    <w:rsid w:val="00D930EB"/>
    <w:rsid w:val="00D95570"/>
    <w:rsid w:val="00D97195"/>
    <w:rsid w:val="00DA29C1"/>
    <w:rsid w:val="00DA4D75"/>
    <w:rsid w:val="00DA65D9"/>
    <w:rsid w:val="00DA73C7"/>
    <w:rsid w:val="00DB0208"/>
    <w:rsid w:val="00DB1510"/>
    <w:rsid w:val="00DB2166"/>
    <w:rsid w:val="00DB3EBC"/>
    <w:rsid w:val="00DB5623"/>
    <w:rsid w:val="00DB6132"/>
    <w:rsid w:val="00DB6C7B"/>
    <w:rsid w:val="00DC0DC6"/>
    <w:rsid w:val="00DC2370"/>
    <w:rsid w:val="00DC3027"/>
    <w:rsid w:val="00DC314B"/>
    <w:rsid w:val="00DC31D1"/>
    <w:rsid w:val="00DC5C80"/>
    <w:rsid w:val="00DC68F9"/>
    <w:rsid w:val="00DD15E1"/>
    <w:rsid w:val="00DD19C6"/>
    <w:rsid w:val="00DD2F39"/>
    <w:rsid w:val="00DE00B3"/>
    <w:rsid w:val="00DE26B9"/>
    <w:rsid w:val="00DE3933"/>
    <w:rsid w:val="00DE6419"/>
    <w:rsid w:val="00DE7302"/>
    <w:rsid w:val="00DF0E8E"/>
    <w:rsid w:val="00DF14F0"/>
    <w:rsid w:val="00DF3546"/>
    <w:rsid w:val="00DF38F1"/>
    <w:rsid w:val="00DF5A59"/>
    <w:rsid w:val="00E00505"/>
    <w:rsid w:val="00E03558"/>
    <w:rsid w:val="00E1128A"/>
    <w:rsid w:val="00E120BD"/>
    <w:rsid w:val="00E13279"/>
    <w:rsid w:val="00E1571E"/>
    <w:rsid w:val="00E163BD"/>
    <w:rsid w:val="00E20418"/>
    <w:rsid w:val="00E2108F"/>
    <w:rsid w:val="00E2175A"/>
    <w:rsid w:val="00E25379"/>
    <w:rsid w:val="00E272CC"/>
    <w:rsid w:val="00E363A9"/>
    <w:rsid w:val="00E36894"/>
    <w:rsid w:val="00E371DC"/>
    <w:rsid w:val="00E412A4"/>
    <w:rsid w:val="00E41ECE"/>
    <w:rsid w:val="00E42060"/>
    <w:rsid w:val="00E43108"/>
    <w:rsid w:val="00E43D6F"/>
    <w:rsid w:val="00E44146"/>
    <w:rsid w:val="00E45416"/>
    <w:rsid w:val="00E4799D"/>
    <w:rsid w:val="00E51E3F"/>
    <w:rsid w:val="00E52C8F"/>
    <w:rsid w:val="00E53385"/>
    <w:rsid w:val="00E538B4"/>
    <w:rsid w:val="00E54B00"/>
    <w:rsid w:val="00E56272"/>
    <w:rsid w:val="00E563BC"/>
    <w:rsid w:val="00E569C2"/>
    <w:rsid w:val="00E5704F"/>
    <w:rsid w:val="00E57AC0"/>
    <w:rsid w:val="00E626B2"/>
    <w:rsid w:val="00E62A97"/>
    <w:rsid w:val="00E637AB"/>
    <w:rsid w:val="00E6503E"/>
    <w:rsid w:val="00E657D8"/>
    <w:rsid w:val="00E6751A"/>
    <w:rsid w:val="00E7004C"/>
    <w:rsid w:val="00E70C68"/>
    <w:rsid w:val="00E73752"/>
    <w:rsid w:val="00E77E42"/>
    <w:rsid w:val="00E803A3"/>
    <w:rsid w:val="00E83904"/>
    <w:rsid w:val="00E867D0"/>
    <w:rsid w:val="00E86C9E"/>
    <w:rsid w:val="00E93D3C"/>
    <w:rsid w:val="00E94052"/>
    <w:rsid w:val="00E94312"/>
    <w:rsid w:val="00EA2938"/>
    <w:rsid w:val="00EA2EDB"/>
    <w:rsid w:val="00EB4096"/>
    <w:rsid w:val="00EB40F7"/>
    <w:rsid w:val="00EB4B1D"/>
    <w:rsid w:val="00EB598B"/>
    <w:rsid w:val="00EB7796"/>
    <w:rsid w:val="00EC069E"/>
    <w:rsid w:val="00EC0ED4"/>
    <w:rsid w:val="00EC1774"/>
    <w:rsid w:val="00EC4B8E"/>
    <w:rsid w:val="00ED2131"/>
    <w:rsid w:val="00ED2699"/>
    <w:rsid w:val="00ED3C32"/>
    <w:rsid w:val="00ED5F24"/>
    <w:rsid w:val="00EE0C43"/>
    <w:rsid w:val="00EE3995"/>
    <w:rsid w:val="00EE5DE2"/>
    <w:rsid w:val="00EF0D06"/>
    <w:rsid w:val="00EF1CD3"/>
    <w:rsid w:val="00EF31E0"/>
    <w:rsid w:val="00EF413C"/>
    <w:rsid w:val="00EF58E1"/>
    <w:rsid w:val="00F01330"/>
    <w:rsid w:val="00F03125"/>
    <w:rsid w:val="00F11F1D"/>
    <w:rsid w:val="00F13207"/>
    <w:rsid w:val="00F133F5"/>
    <w:rsid w:val="00F134E6"/>
    <w:rsid w:val="00F13C29"/>
    <w:rsid w:val="00F13E2A"/>
    <w:rsid w:val="00F16F65"/>
    <w:rsid w:val="00F20DD0"/>
    <w:rsid w:val="00F21B5C"/>
    <w:rsid w:val="00F21EAB"/>
    <w:rsid w:val="00F239D7"/>
    <w:rsid w:val="00F244E7"/>
    <w:rsid w:val="00F2502C"/>
    <w:rsid w:val="00F266AC"/>
    <w:rsid w:val="00F2760C"/>
    <w:rsid w:val="00F30925"/>
    <w:rsid w:val="00F30AFF"/>
    <w:rsid w:val="00F31CBF"/>
    <w:rsid w:val="00F32AC1"/>
    <w:rsid w:val="00F32B48"/>
    <w:rsid w:val="00F33236"/>
    <w:rsid w:val="00F33284"/>
    <w:rsid w:val="00F341E8"/>
    <w:rsid w:val="00F3668B"/>
    <w:rsid w:val="00F36EA1"/>
    <w:rsid w:val="00F3757C"/>
    <w:rsid w:val="00F37EEF"/>
    <w:rsid w:val="00F4001E"/>
    <w:rsid w:val="00F400D4"/>
    <w:rsid w:val="00F45A65"/>
    <w:rsid w:val="00F50DF6"/>
    <w:rsid w:val="00F53ACD"/>
    <w:rsid w:val="00F5643D"/>
    <w:rsid w:val="00F61E36"/>
    <w:rsid w:val="00F63500"/>
    <w:rsid w:val="00F63A87"/>
    <w:rsid w:val="00F700D9"/>
    <w:rsid w:val="00F704DE"/>
    <w:rsid w:val="00F70F8B"/>
    <w:rsid w:val="00F736FE"/>
    <w:rsid w:val="00F74500"/>
    <w:rsid w:val="00F7510A"/>
    <w:rsid w:val="00F75CAB"/>
    <w:rsid w:val="00F76404"/>
    <w:rsid w:val="00F77390"/>
    <w:rsid w:val="00F800D5"/>
    <w:rsid w:val="00F81892"/>
    <w:rsid w:val="00F8546F"/>
    <w:rsid w:val="00F86C39"/>
    <w:rsid w:val="00F86FAF"/>
    <w:rsid w:val="00F90298"/>
    <w:rsid w:val="00F902B6"/>
    <w:rsid w:val="00F909BA"/>
    <w:rsid w:val="00F919B3"/>
    <w:rsid w:val="00F93854"/>
    <w:rsid w:val="00F94189"/>
    <w:rsid w:val="00F94533"/>
    <w:rsid w:val="00F97CE7"/>
    <w:rsid w:val="00FA4329"/>
    <w:rsid w:val="00FA44EE"/>
    <w:rsid w:val="00FA45D2"/>
    <w:rsid w:val="00FA7063"/>
    <w:rsid w:val="00FA70CA"/>
    <w:rsid w:val="00FB0AC3"/>
    <w:rsid w:val="00FB1592"/>
    <w:rsid w:val="00FB2782"/>
    <w:rsid w:val="00FB5D02"/>
    <w:rsid w:val="00FD115C"/>
    <w:rsid w:val="00FD1905"/>
    <w:rsid w:val="00FD2C03"/>
    <w:rsid w:val="00FD3531"/>
    <w:rsid w:val="00FD467C"/>
    <w:rsid w:val="00FE01AE"/>
    <w:rsid w:val="00FE08AE"/>
    <w:rsid w:val="00FE1A86"/>
    <w:rsid w:val="00FE1C8A"/>
    <w:rsid w:val="00FE5F8A"/>
    <w:rsid w:val="00FF0907"/>
    <w:rsid w:val="00FF4ABD"/>
    <w:rsid w:val="00FF5AAE"/>
    <w:rsid w:val="00FF721D"/>
    <w:rsid w:val="00FF75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50800"/>
  <w15:docId w15:val="{8C354110-D25F-4841-88E6-27D8BBD92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3A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3ADA"/>
    <w:rPr>
      <w:rFonts w:ascii="Segoe UI" w:hAnsi="Segoe UI" w:cs="Segoe UI"/>
      <w:sz w:val="18"/>
      <w:szCs w:val="18"/>
    </w:rPr>
  </w:style>
  <w:style w:type="paragraph" w:styleId="ListParagraph">
    <w:name w:val="List Paragraph"/>
    <w:aliases w:val="Numbered list"/>
    <w:basedOn w:val="Normal"/>
    <w:uiPriority w:val="34"/>
    <w:qFormat/>
    <w:rsid w:val="00261530"/>
    <w:pPr>
      <w:ind w:left="720"/>
      <w:contextualSpacing/>
    </w:pPr>
  </w:style>
  <w:style w:type="character" w:styleId="CommentReference">
    <w:name w:val="annotation reference"/>
    <w:basedOn w:val="DefaultParagraphFont"/>
    <w:uiPriority w:val="99"/>
    <w:semiHidden/>
    <w:unhideWhenUsed/>
    <w:rsid w:val="00B13276"/>
    <w:rPr>
      <w:sz w:val="16"/>
      <w:szCs w:val="16"/>
    </w:rPr>
  </w:style>
  <w:style w:type="paragraph" w:styleId="CommentText">
    <w:name w:val="annotation text"/>
    <w:basedOn w:val="Normal"/>
    <w:link w:val="CommentTextChar"/>
    <w:uiPriority w:val="99"/>
    <w:semiHidden/>
    <w:unhideWhenUsed/>
    <w:rsid w:val="00B13276"/>
    <w:pPr>
      <w:spacing w:line="240" w:lineRule="auto"/>
    </w:pPr>
    <w:rPr>
      <w:sz w:val="20"/>
      <w:szCs w:val="20"/>
    </w:rPr>
  </w:style>
  <w:style w:type="character" w:customStyle="1" w:styleId="CommentTextChar">
    <w:name w:val="Comment Text Char"/>
    <w:basedOn w:val="DefaultParagraphFont"/>
    <w:link w:val="CommentText"/>
    <w:uiPriority w:val="99"/>
    <w:semiHidden/>
    <w:rsid w:val="00B13276"/>
    <w:rPr>
      <w:sz w:val="20"/>
      <w:szCs w:val="20"/>
    </w:rPr>
  </w:style>
  <w:style w:type="paragraph" w:styleId="CommentSubject">
    <w:name w:val="annotation subject"/>
    <w:basedOn w:val="CommentText"/>
    <w:next w:val="CommentText"/>
    <w:link w:val="CommentSubjectChar"/>
    <w:uiPriority w:val="99"/>
    <w:semiHidden/>
    <w:unhideWhenUsed/>
    <w:rsid w:val="00B13276"/>
    <w:rPr>
      <w:b/>
      <w:bCs/>
    </w:rPr>
  </w:style>
  <w:style w:type="character" w:customStyle="1" w:styleId="CommentSubjectChar">
    <w:name w:val="Comment Subject Char"/>
    <w:basedOn w:val="CommentTextChar"/>
    <w:link w:val="CommentSubject"/>
    <w:uiPriority w:val="99"/>
    <w:semiHidden/>
    <w:rsid w:val="00B13276"/>
    <w:rPr>
      <w:b/>
      <w:bCs/>
      <w:sz w:val="20"/>
      <w:szCs w:val="20"/>
    </w:rPr>
  </w:style>
  <w:style w:type="paragraph" w:styleId="Revision">
    <w:name w:val="Revision"/>
    <w:hidden/>
    <w:uiPriority w:val="99"/>
    <w:semiHidden/>
    <w:rsid w:val="00B13276"/>
    <w:pPr>
      <w:spacing w:after="0" w:line="240" w:lineRule="auto"/>
    </w:pPr>
  </w:style>
  <w:style w:type="paragraph" w:styleId="NormalWeb">
    <w:name w:val="Normal (Web)"/>
    <w:basedOn w:val="Normal"/>
    <w:uiPriority w:val="99"/>
    <w:unhideWhenUsed/>
    <w:rsid w:val="00FA70CA"/>
    <w:pPr>
      <w:spacing w:after="150" w:line="240" w:lineRule="auto"/>
      <w:jc w:val="both"/>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406E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6EAF"/>
  </w:style>
  <w:style w:type="paragraph" w:styleId="Footer">
    <w:name w:val="footer"/>
    <w:basedOn w:val="Normal"/>
    <w:link w:val="FooterChar"/>
    <w:uiPriority w:val="99"/>
    <w:unhideWhenUsed/>
    <w:rsid w:val="00406E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6EAF"/>
  </w:style>
  <w:style w:type="character" w:styleId="PageNumber">
    <w:name w:val="page number"/>
    <w:basedOn w:val="DefaultParagraphFont"/>
    <w:uiPriority w:val="99"/>
    <w:semiHidden/>
    <w:unhideWhenUsed/>
    <w:rsid w:val="00406EAF"/>
  </w:style>
  <w:style w:type="table" w:customStyle="1" w:styleId="TableGrid">
    <w:name w:val="TableGrid"/>
    <w:rsid w:val="00726E58"/>
    <w:pPr>
      <w:spacing w:after="0" w:line="240" w:lineRule="auto"/>
    </w:pPr>
    <w:rPr>
      <w:rFonts w:eastAsiaTheme="minorEastAsia"/>
      <w:lang w:eastAsia="en-GB"/>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7792677">
      <w:bodyDiv w:val="1"/>
      <w:marLeft w:val="0"/>
      <w:marRight w:val="0"/>
      <w:marTop w:val="0"/>
      <w:marBottom w:val="0"/>
      <w:divBdr>
        <w:top w:val="none" w:sz="0" w:space="0" w:color="auto"/>
        <w:left w:val="none" w:sz="0" w:space="0" w:color="auto"/>
        <w:bottom w:val="none" w:sz="0" w:space="0" w:color="auto"/>
        <w:right w:val="none" w:sz="0" w:space="0" w:color="auto"/>
      </w:divBdr>
    </w:div>
    <w:div w:id="611597513">
      <w:bodyDiv w:val="1"/>
      <w:marLeft w:val="0"/>
      <w:marRight w:val="0"/>
      <w:marTop w:val="0"/>
      <w:marBottom w:val="0"/>
      <w:divBdr>
        <w:top w:val="none" w:sz="0" w:space="0" w:color="auto"/>
        <w:left w:val="none" w:sz="0" w:space="0" w:color="auto"/>
        <w:bottom w:val="none" w:sz="0" w:space="0" w:color="auto"/>
        <w:right w:val="none" w:sz="0" w:space="0" w:color="auto"/>
      </w:divBdr>
    </w:div>
    <w:div w:id="717171762">
      <w:bodyDiv w:val="1"/>
      <w:marLeft w:val="0"/>
      <w:marRight w:val="0"/>
      <w:marTop w:val="0"/>
      <w:marBottom w:val="0"/>
      <w:divBdr>
        <w:top w:val="none" w:sz="0" w:space="0" w:color="auto"/>
        <w:left w:val="none" w:sz="0" w:space="0" w:color="auto"/>
        <w:bottom w:val="none" w:sz="0" w:space="0" w:color="auto"/>
        <w:right w:val="none" w:sz="0" w:space="0" w:color="auto"/>
      </w:divBdr>
      <w:divsChild>
        <w:div w:id="2002848316">
          <w:marLeft w:val="0"/>
          <w:marRight w:val="0"/>
          <w:marTop w:val="0"/>
          <w:marBottom w:val="0"/>
          <w:divBdr>
            <w:top w:val="none" w:sz="0" w:space="0" w:color="auto"/>
            <w:left w:val="none" w:sz="0" w:space="0" w:color="auto"/>
            <w:bottom w:val="none" w:sz="0" w:space="0" w:color="auto"/>
            <w:right w:val="none" w:sz="0" w:space="0" w:color="auto"/>
          </w:divBdr>
          <w:divsChild>
            <w:div w:id="751662408">
              <w:marLeft w:val="-225"/>
              <w:marRight w:val="-225"/>
              <w:marTop w:val="0"/>
              <w:marBottom w:val="0"/>
              <w:divBdr>
                <w:top w:val="none" w:sz="0" w:space="0" w:color="auto"/>
                <w:left w:val="none" w:sz="0" w:space="0" w:color="auto"/>
                <w:bottom w:val="none" w:sz="0" w:space="0" w:color="auto"/>
                <w:right w:val="none" w:sz="0" w:space="0" w:color="auto"/>
              </w:divBdr>
              <w:divsChild>
                <w:div w:id="103292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533107">
      <w:bodyDiv w:val="1"/>
      <w:marLeft w:val="0"/>
      <w:marRight w:val="0"/>
      <w:marTop w:val="0"/>
      <w:marBottom w:val="0"/>
      <w:divBdr>
        <w:top w:val="none" w:sz="0" w:space="0" w:color="auto"/>
        <w:left w:val="none" w:sz="0" w:space="0" w:color="auto"/>
        <w:bottom w:val="none" w:sz="0" w:space="0" w:color="auto"/>
        <w:right w:val="none" w:sz="0" w:space="0" w:color="auto"/>
      </w:divBdr>
    </w:div>
    <w:div w:id="1077828097">
      <w:bodyDiv w:val="1"/>
      <w:marLeft w:val="0"/>
      <w:marRight w:val="0"/>
      <w:marTop w:val="0"/>
      <w:marBottom w:val="0"/>
      <w:divBdr>
        <w:top w:val="none" w:sz="0" w:space="0" w:color="auto"/>
        <w:left w:val="none" w:sz="0" w:space="0" w:color="auto"/>
        <w:bottom w:val="none" w:sz="0" w:space="0" w:color="auto"/>
        <w:right w:val="none" w:sz="0" w:space="0" w:color="auto"/>
      </w:divBdr>
    </w:div>
    <w:div w:id="1350453197">
      <w:bodyDiv w:val="1"/>
      <w:marLeft w:val="0"/>
      <w:marRight w:val="0"/>
      <w:marTop w:val="0"/>
      <w:marBottom w:val="0"/>
      <w:divBdr>
        <w:top w:val="none" w:sz="0" w:space="0" w:color="auto"/>
        <w:left w:val="none" w:sz="0" w:space="0" w:color="auto"/>
        <w:bottom w:val="none" w:sz="0" w:space="0" w:color="auto"/>
        <w:right w:val="none" w:sz="0" w:space="0" w:color="auto"/>
      </w:divBdr>
    </w:div>
    <w:div w:id="1444835902">
      <w:bodyDiv w:val="1"/>
      <w:marLeft w:val="0"/>
      <w:marRight w:val="0"/>
      <w:marTop w:val="0"/>
      <w:marBottom w:val="0"/>
      <w:divBdr>
        <w:top w:val="none" w:sz="0" w:space="0" w:color="auto"/>
        <w:left w:val="none" w:sz="0" w:space="0" w:color="auto"/>
        <w:bottom w:val="none" w:sz="0" w:space="0" w:color="auto"/>
        <w:right w:val="none" w:sz="0" w:space="0" w:color="auto"/>
      </w:divBdr>
    </w:div>
    <w:div w:id="1529180247">
      <w:bodyDiv w:val="1"/>
      <w:marLeft w:val="0"/>
      <w:marRight w:val="0"/>
      <w:marTop w:val="0"/>
      <w:marBottom w:val="0"/>
      <w:divBdr>
        <w:top w:val="none" w:sz="0" w:space="0" w:color="auto"/>
        <w:left w:val="none" w:sz="0" w:space="0" w:color="auto"/>
        <w:bottom w:val="none" w:sz="0" w:space="0" w:color="auto"/>
        <w:right w:val="none" w:sz="0" w:space="0" w:color="auto"/>
      </w:divBdr>
    </w:div>
    <w:div w:id="1830052751">
      <w:bodyDiv w:val="1"/>
      <w:marLeft w:val="0"/>
      <w:marRight w:val="0"/>
      <w:marTop w:val="0"/>
      <w:marBottom w:val="0"/>
      <w:divBdr>
        <w:top w:val="none" w:sz="0" w:space="0" w:color="auto"/>
        <w:left w:val="none" w:sz="0" w:space="0" w:color="auto"/>
        <w:bottom w:val="none" w:sz="0" w:space="0" w:color="auto"/>
        <w:right w:val="none" w:sz="0" w:space="0" w:color="auto"/>
      </w:divBdr>
    </w:div>
    <w:div w:id="1914973819">
      <w:bodyDiv w:val="1"/>
      <w:marLeft w:val="0"/>
      <w:marRight w:val="0"/>
      <w:marTop w:val="0"/>
      <w:marBottom w:val="0"/>
      <w:divBdr>
        <w:top w:val="none" w:sz="0" w:space="0" w:color="auto"/>
        <w:left w:val="none" w:sz="0" w:space="0" w:color="auto"/>
        <w:bottom w:val="none" w:sz="0" w:space="0" w:color="auto"/>
        <w:right w:val="none" w:sz="0" w:space="0" w:color="auto"/>
      </w:divBdr>
    </w:div>
    <w:div w:id="21351765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E6AEAF-6D21-4641-BD27-B552B9EEE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1311</Words>
  <Characters>7479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dc:creator>
  <cp:keywords/>
  <dc:description/>
  <cp:lastModifiedBy>Karen Perrie</cp:lastModifiedBy>
  <cp:revision>2</cp:revision>
  <cp:lastPrinted>2022-03-30T13:42:00Z</cp:lastPrinted>
  <dcterms:created xsi:type="dcterms:W3CDTF">2022-08-15T15:16:00Z</dcterms:created>
  <dcterms:modified xsi:type="dcterms:W3CDTF">2022-08-15T15:16:00Z</dcterms:modified>
</cp:coreProperties>
</file>