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E66B9" w14:textId="0241AC13" w:rsidR="00287A62" w:rsidRPr="0085109E" w:rsidRDefault="00954A37" w:rsidP="00954A37">
      <w:pPr>
        <w:jc w:val="center"/>
        <w:rPr>
          <w:rFonts w:cstheme="minorHAnsi"/>
          <w:bCs/>
          <w:sz w:val="24"/>
          <w:szCs w:val="24"/>
        </w:rPr>
      </w:pPr>
      <w:r>
        <w:rPr>
          <w:rFonts w:cstheme="minorHAnsi"/>
          <w:bCs/>
          <w:sz w:val="24"/>
          <w:szCs w:val="24"/>
        </w:rPr>
        <w:t>11.</w:t>
      </w:r>
    </w:p>
    <w:p w14:paraId="67A45574" w14:textId="32EA6461" w:rsidR="00600400" w:rsidRPr="003163D8" w:rsidRDefault="00600400" w:rsidP="00600400">
      <w:pPr>
        <w:jc w:val="center"/>
        <w:rPr>
          <w:rFonts w:cstheme="minorHAnsi"/>
          <w:b/>
          <w:sz w:val="24"/>
          <w:szCs w:val="24"/>
          <w:u w:val="single"/>
        </w:rPr>
      </w:pPr>
      <w:bookmarkStart w:id="0" w:name="_GoBack"/>
      <w:bookmarkEnd w:id="0"/>
      <w:r w:rsidRPr="003163D8">
        <w:rPr>
          <w:rFonts w:cstheme="minorHAnsi"/>
          <w:b/>
          <w:sz w:val="24"/>
          <w:szCs w:val="24"/>
          <w:u w:val="single"/>
        </w:rPr>
        <w:t xml:space="preserve">Minutes of the CGLMC Ltd </w:t>
      </w:r>
      <w:r w:rsidR="0073677D">
        <w:rPr>
          <w:rFonts w:cstheme="minorHAnsi"/>
          <w:b/>
          <w:sz w:val="24"/>
          <w:szCs w:val="24"/>
          <w:u w:val="single"/>
        </w:rPr>
        <w:t>Tournament Sub-Committee</w:t>
      </w:r>
      <w:r w:rsidRPr="003163D8">
        <w:rPr>
          <w:rFonts w:cstheme="minorHAnsi"/>
          <w:b/>
          <w:sz w:val="24"/>
          <w:szCs w:val="24"/>
          <w:u w:val="single"/>
        </w:rPr>
        <w:t xml:space="preserve"> Meeting held in the </w:t>
      </w:r>
      <w:r w:rsidR="00050629">
        <w:rPr>
          <w:rFonts w:cstheme="minorHAnsi"/>
          <w:b/>
          <w:sz w:val="24"/>
          <w:szCs w:val="24"/>
          <w:u w:val="single"/>
        </w:rPr>
        <w:t>Boardr</w:t>
      </w:r>
      <w:r w:rsidR="00B063C5">
        <w:rPr>
          <w:rFonts w:cstheme="minorHAnsi"/>
          <w:b/>
          <w:sz w:val="24"/>
          <w:szCs w:val="24"/>
          <w:u w:val="single"/>
        </w:rPr>
        <w:t xml:space="preserve">oom of </w:t>
      </w:r>
      <w:r w:rsidR="00050629">
        <w:rPr>
          <w:rFonts w:cstheme="minorHAnsi"/>
          <w:b/>
          <w:sz w:val="24"/>
          <w:szCs w:val="24"/>
          <w:u w:val="single"/>
        </w:rPr>
        <w:t>Links House</w:t>
      </w:r>
      <w:r w:rsidR="00B063C5">
        <w:rPr>
          <w:rFonts w:cstheme="minorHAnsi"/>
          <w:b/>
          <w:sz w:val="24"/>
          <w:szCs w:val="24"/>
          <w:u w:val="single"/>
        </w:rPr>
        <w:t xml:space="preserve"> </w:t>
      </w:r>
      <w:r w:rsidR="00050629">
        <w:rPr>
          <w:rFonts w:cstheme="minorHAnsi"/>
          <w:b/>
          <w:sz w:val="24"/>
          <w:szCs w:val="24"/>
          <w:u w:val="single"/>
        </w:rPr>
        <w:t xml:space="preserve">on </w:t>
      </w:r>
      <w:r w:rsidR="0073677D">
        <w:rPr>
          <w:rFonts w:cstheme="minorHAnsi"/>
          <w:b/>
          <w:sz w:val="24"/>
          <w:szCs w:val="24"/>
          <w:u w:val="single"/>
        </w:rPr>
        <w:t>Tues</w:t>
      </w:r>
      <w:r w:rsidR="00F012F4">
        <w:rPr>
          <w:rFonts w:cstheme="minorHAnsi"/>
          <w:b/>
          <w:sz w:val="24"/>
          <w:szCs w:val="24"/>
          <w:u w:val="single"/>
        </w:rPr>
        <w:t xml:space="preserve">day </w:t>
      </w:r>
      <w:r w:rsidR="00186A9F">
        <w:rPr>
          <w:rFonts w:cstheme="minorHAnsi"/>
          <w:b/>
          <w:sz w:val="24"/>
          <w:szCs w:val="24"/>
          <w:u w:val="single"/>
        </w:rPr>
        <w:t>1</w:t>
      </w:r>
      <w:r w:rsidR="0073677D">
        <w:rPr>
          <w:rFonts w:cstheme="minorHAnsi"/>
          <w:b/>
          <w:sz w:val="24"/>
          <w:szCs w:val="24"/>
          <w:u w:val="single"/>
        </w:rPr>
        <w:t>8</w:t>
      </w:r>
      <w:r w:rsidR="00186A9F" w:rsidRPr="00186A9F">
        <w:rPr>
          <w:rFonts w:cstheme="minorHAnsi"/>
          <w:b/>
          <w:sz w:val="24"/>
          <w:szCs w:val="24"/>
          <w:u w:val="single"/>
          <w:vertAlign w:val="superscript"/>
        </w:rPr>
        <w:t>th</w:t>
      </w:r>
      <w:r w:rsidR="00186A9F">
        <w:rPr>
          <w:rFonts w:cstheme="minorHAnsi"/>
          <w:b/>
          <w:sz w:val="24"/>
          <w:szCs w:val="24"/>
          <w:u w:val="single"/>
        </w:rPr>
        <w:t xml:space="preserve"> February 2020</w:t>
      </w:r>
    </w:p>
    <w:p w14:paraId="266F2466" w14:textId="77777777" w:rsidR="00827084" w:rsidRPr="003163D8" w:rsidRDefault="00827084" w:rsidP="00600400">
      <w:pPr>
        <w:jc w:val="center"/>
        <w:rPr>
          <w:rFonts w:cstheme="minorHAnsi"/>
          <w:b/>
          <w:sz w:val="24"/>
          <w:szCs w:val="24"/>
          <w:u w:val="single"/>
        </w:rPr>
      </w:pPr>
    </w:p>
    <w:p w14:paraId="10D42E0E" w14:textId="7E373F15" w:rsidR="00600400" w:rsidRDefault="00600400" w:rsidP="003A5F9C">
      <w:pPr>
        <w:jc w:val="both"/>
        <w:rPr>
          <w:rFonts w:cstheme="minorHAnsi"/>
          <w:sz w:val="24"/>
          <w:szCs w:val="24"/>
        </w:rPr>
      </w:pPr>
      <w:r w:rsidRPr="003163D8">
        <w:rPr>
          <w:rFonts w:cstheme="minorHAnsi"/>
          <w:b/>
          <w:sz w:val="24"/>
          <w:szCs w:val="24"/>
          <w:u w:val="single"/>
        </w:rPr>
        <w:t>Present</w:t>
      </w:r>
      <w:r w:rsidRPr="003163D8">
        <w:rPr>
          <w:rFonts w:cstheme="minorHAnsi"/>
          <w:b/>
          <w:sz w:val="24"/>
          <w:szCs w:val="24"/>
        </w:rPr>
        <w:t xml:space="preserve">: </w:t>
      </w:r>
      <w:r w:rsidR="0073677D">
        <w:rPr>
          <w:rFonts w:cstheme="minorHAnsi"/>
          <w:b/>
          <w:sz w:val="24"/>
          <w:szCs w:val="24"/>
        </w:rPr>
        <w:t xml:space="preserve"> </w:t>
      </w:r>
      <w:r w:rsidR="0073677D">
        <w:rPr>
          <w:rFonts w:cstheme="minorHAnsi"/>
          <w:sz w:val="24"/>
          <w:szCs w:val="24"/>
        </w:rPr>
        <w:t xml:space="preserve">A McArtney (Tournament Convenor), </w:t>
      </w:r>
      <w:r w:rsidR="0073677D">
        <w:rPr>
          <w:rFonts w:cstheme="minorHAnsi"/>
          <w:bCs/>
          <w:sz w:val="24"/>
          <w:szCs w:val="24"/>
        </w:rPr>
        <w:t xml:space="preserve">P </w:t>
      </w:r>
      <w:r w:rsidR="00CB04CD">
        <w:rPr>
          <w:rFonts w:cstheme="minorHAnsi"/>
          <w:sz w:val="24"/>
          <w:szCs w:val="24"/>
        </w:rPr>
        <w:t>Sawers (Chair</w:t>
      </w:r>
      <w:r w:rsidR="000224EA">
        <w:rPr>
          <w:rFonts w:cstheme="minorHAnsi"/>
          <w:sz w:val="24"/>
          <w:szCs w:val="24"/>
        </w:rPr>
        <w:t>man</w:t>
      </w:r>
      <w:r w:rsidR="00CB04CD">
        <w:rPr>
          <w:rFonts w:cstheme="minorHAnsi"/>
          <w:sz w:val="24"/>
          <w:szCs w:val="24"/>
        </w:rPr>
        <w:t xml:space="preserve">), </w:t>
      </w:r>
      <w:r w:rsidR="0073677D">
        <w:rPr>
          <w:rFonts w:cstheme="minorHAnsi"/>
          <w:sz w:val="24"/>
          <w:szCs w:val="24"/>
        </w:rPr>
        <w:t>L Gordon</w:t>
      </w:r>
      <w:r w:rsidR="00186A9F">
        <w:rPr>
          <w:rFonts w:cstheme="minorHAnsi"/>
          <w:sz w:val="24"/>
          <w:szCs w:val="24"/>
        </w:rPr>
        <w:t xml:space="preserve">, </w:t>
      </w:r>
      <w:r w:rsidR="0073677D">
        <w:rPr>
          <w:rFonts w:cstheme="minorHAnsi"/>
          <w:sz w:val="24"/>
          <w:szCs w:val="24"/>
        </w:rPr>
        <w:t>J Gilbert, T Healey, J McLeish</w:t>
      </w:r>
    </w:p>
    <w:p w14:paraId="36F79020" w14:textId="4736F12D" w:rsidR="009B7FB7" w:rsidRDefault="009B7FB7" w:rsidP="003A5F9C">
      <w:pPr>
        <w:jc w:val="both"/>
        <w:rPr>
          <w:rFonts w:cstheme="minorHAnsi"/>
          <w:sz w:val="24"/>
          <w:szCs w:val="24"/>
        </w:rPr>
      </w:pPr>
    </w:p>
    <w:p w14:paraId="21CF1CCC" w14:textId="7FEE46B2" w:rsidR="00186A9F" w:rsidRPr="003163D8" w:rsidRDefault="00186A9F" w:rsidP="003A5F9C">
      <w:pPr>
        <w:jc w:val="both"/>
        <w:rPr>
          <w:rFonts w:cstheme="minorHAnsi"/>
          <w:sz w:val="24"/>
          <w:szCs w:val="24"/>
        </w:rPr>
      </w:pPr>
      <w:r w:rsidRPr="00186A9F">
        <w:rPr>
          <w:rFonts w:cstheme="minorHAnsi"/>
          <w:b/>
          <w:bCs/>
          <w:sz w:val="24"/>
          <w:szCs w:val="24"/>
          <w:u w:val="single"/>
        </w:rPr>
        <w:t>In Attendance:</w:t>
      </w:r>
      <w:r>
        <w:rPr>
          <w:rFonts w:cstheme="minorHAnsi"/>
          <w:sz w:val="24"/>
          <w:szCs w:val="24"/>
        </w:rPr>
        <w:t xml:space="preserve"> M Wells (Chief Executive), </w:t>
      </w:r>
      <w:r w:rsidR="0073677D">
        <w:rPr>
          <w:rFonts w:cstheme="minorHAnsi"/>
          <w:sz w:val="24"/>
          <w:szCs w:val="24"/>
        </w:rPr>
        <w:t>K McNicoll (</w:t>
      </w:r>
      <w:r w:rsidR="00042EB4">
        <w:rPr>
          <w:rFonts w:cstheme="minorHAnsi"/>
          <w:sz w:val="24"/>
          <w:szCs w:val="24"/>
        </w:rPr>
        <w:t xml:space="preserve">PGA </w:t>
      </w:r>
      <w:r w:rsidR="0073677D">
        <w:rPr>
          <w:rFonts w:cstheme="minorHAnsi"/>
          <w:sz w:val="24"/>
          <w:szCs w:val="24"/>
        </w:rPr>
        <w:t>Head Professional)</w:t>
      </w:r>
    </w:p>
    <w:p w14:paraId="6AC73E25" w14:textId="2ED80906" w:rsidR="0082523A" w:rsidRDefault="0082523A" w:rsidP="00186A9F">
      <w:pPr>
        <w:pStyle w:val="NoSpacing"/>
      </w:pPr>
    </w:p>
    <w:p w14:paraId="30DEEF24" w14:textId="77777777" w:rsidR="00287A62" w:rsidRPr="00186A9F" w:rsidRDefault="00287A62" w:rsidP="00186A9F">
      <w:pPr>
        <w:pStyle w:val="NoSpacing"/>
      </w:pPr>
    </w:p>
    <w:p w14:paraId="78A7FD1C" w14:textId="026A8526" w:rsidR="00600400" w:rsidRDefault="00600400" w:rsidP="003A5F9C">
      <w:pPr>
        <w:jc w:val="both"/>
        <w:rPr>
          <w:rFonts w:cstheme="minorHAnsi"/>
          <w:sz w:val="24"/>
          <w:szCs w:val="24"/>
        </w:rPr>
      </w:pPr>
      <w:r w:rsidRPr="003163D8">
        <w:rPr>
          <w:rFonts w:cstheme="minorHAnsi"/>
          <w:sz w:val="24"/>
          <w:szCs w:val="24"/>
        </w:rPr>
        <w:t xml:space="preserve">Meeting </w:t>
      </w:r>
      <w:r w:rsidR="00827084" w:rsidRPr="003163D8">
        <w:rPr>
          <w:rFonts w:cstheme="minorHAnsi"/>
          <w:sz w:val="24"/>
          <w:szCs w:val="24"/>
        </w:rPr>
        <w:t>began</w:t>
      </w:r>
      <w:r w:rsidR="006A62AB" w:rsidRPr="003163D8">
        <w:rPr>
          <w:rFonts w:cstheme="minorHAnsi"/>
          <w:sz w:val="24"/>
          <w:szCs w:val="24"/>
        </w:rPr>
        <w:t xml:space="preserve"> at </w:t>
      </w:r>
      <w:r w:rsidR="00E85CA5">
        <w:rPr>
          <w:rFonts w:cstheme="minorHAnsi"/>
          <w:sz w:val="24"/>
          <w:szCs w:val="24"/>
        </w:rPr>
        <w:t>17.30</w:t>
      </w:r>
      <w:r w:rsidRPr="003163D8">
        <w:rPr>
          <w:rFonts w:cstheme="minorHAnsi"/>
          <w:sz w:val="24"/>
          <w:szCs w:val="24"/>
        </w:rPr>
        <w:t xml:space="preserve"> hours.</w:t>
      </w:r>
    </w:p>
    <w:p w14:paraId="5FA61C1F" w14:textId="77777777" w:rsidR="00306409" w:rsidRPr="003163D8" w:rsidRDefault="00306409" w:rsidP="003A5F9C">
      <w:pPr>
        <w:jc w:val="both"/>
        <w:rPr>
          <w:rFonts w:cstheme="minorHAnsi"/>
          <w:sz w:val="24"/>
          <w:szCs w:val="24"/>
        </w:rPr>
      </w:pPr>
    </w:p>
    <w:p w14:paraId="0291C255" w14:textId="77777777" w:rsidR="00600400" w:rsidRDefault="00600400" w:rsidP="003A5F9C">
      <w:pPr>
        <w:jc w:val="both"/>
        <w:rPr>
          <w:rFonts w:cstheme="minorHAnsi"/>
          <w:b/>
          <w:sz w:val="24"/>
          <w:szCs w:val="24"/>
          <w:u w:val="single"/>
        </w:rPr>
      </w:pPr>
      <w:r w:rsidRPr="003163D8">
        <w:rPr>
          <w:rFonts w:cstheme="minorHAnsi"/>
          <w:b/>
          <w:sz w:val="24"/>
          <w:szCs w:val="24"/>
        </w:rPr>
        <w:t xml:space="preserve">1. </w:t>
      </w:r>
      <w:r w:rsidRPr="003163D8">
        <w:rPr>
          <w:rFonts w:cstheme="minorHAnsi"/>
          <w:b/>
          <w:sz w:val="24"/>
          <w:szCs w:val="24"/>
          <w:u w:val="single"/>
        </w:rPr>
        <w:t>Apologies</w:t>
      </w:r>
    </w:p>
    <w:p w14:paraId="2CD8EE07" w14:textId="3E92B697" w:rsidR="00461C30" w:rsidRDefault="00F012F4" w:rsidP="003A5F9C">
      <w:pPr>
        <w:jc w:val="both"/>
        <w:rPr>
          <w:rFonts w:cstheme="minorHAnsi"/>
          <w:sz w:val="24"/>
          <w:szCs w:val="24"/>
        </w:rPr>
      </w:pPr>
      <w:r>
        <w:rPr>
          <w:rFonts w:cstheme="minorHAnsi"/>
          <w:sz w:val="24"/>
          <w:szCs w:val="24"/>
        </w:rPr>
        <w:t>C Yule</w:t>
      </w:r>
    </w:p>
    <w:p w14:paraId="19305066" w14:textId="77777777" w:rsidR="00607F4E" w:rsidRDefault="00607F4E" w:rsidP="003A5F9C">
      <w:pPr>
        <w:jc w:val="both"/>
        <w:rPr>
          <w:rFonts w:cstheme="minorHAnsi"/>
          <w:sz w:val="24"/>
          <w:szCs w:val="24"/>
        </w:rPr>
      </w:pPr>
    </w:p>
    <w:p w14:paraId="6D8918F7" w14:textId="77777777" w:rsidR="00600400" w:rsidRPr="003163D8" w:rsidRDefault="00600400" w:rsidP="003A5F9C">
      <w:pPr>
        <w:jc w:val="both"/>
        <w:rPr>
          <w:rFonts w:cstheme="minorHAnsi"/>
          <w:b/>
          <w:sz w:val="24"/>
          <w:szCs w:val="24"/>
          <w:u w:val="single"/>
        </w:rPr>
      </w:pPr>
      <w:r w:rsidRPr="003163D8">
        <w:rPr>
          <w:rFonts w:cstheme="minorHAnsi"/>
          <w:b/>
          <w:sz w:val="24"/>
          <w:szCs w:val="24"/>
        </w:rPr>
        <w:t xml:space="preserve">2. </w:t>
      </w:r>
      <w:r w:rsidRPr="003163D8">
        <w:rPr>
          <w:rFonts w:cstheme="minorHAnsi"/>
          <w:b/>
          <w:sz w:val="24"/>
          <w:szCs w:val="24"/>
          <w:u w:val="single"/>
        </w:rPr>
        <w:t>Declaration of Interest</w:t>
      </w:r>
    </w:p>
    <w:p w14:paraId="3F8FB99C" w14:textId="77777777" w:rsidR="00600400" w:rsidRDefault="00607F4E" w:rsidP="003A5F9C">
      <w:pPr>
        <w:jc w:val="both"/>
        <w:rPr>
          <w:rFonts w:cstheme="minorHAnsi"/>
          <w:sz w:val="24"/>
          <w:szCs w:val="24"/>
        </w:rPr>
      </w:pPr>
      <w:r>
        <w:rPr>
          <w:rFonts w:cstheme="minorHAnsi"/>
          <w:sz w:val="24"/>
          <w:szCs w:val="24"/>
        </w:rPr>
        <w:t>None</w:t>
      </w:r>
    </w:p>
    <w:p w14:paraId="07D07582" w14:textId="77777777" w:rsidR="008665ED" w:rsidRDefault="008665ED" w:rsidP="003A5F9C">
      <w:pPr>
        <w:jc w:val="both"/>
        <w:rPr>
          <w:rFonts w:cstheme="minorHAnsi"/>
          <w:sz w:val="24"/>
          <w:szCs w:val="24"/>
        </w:rPr>
      </w:pPr>
    </w:p>
    <w:p w14:paraId="6338BBEA" w14:textId="166496C6" w:rsidR="006A4B36" w:rsidRDefault="006A4B36" w:rsidP="003A5F9C">
      <w:pPr>
        <w:jc w:val="both"/>
        <w:rPr>
          <w:rFonts w:cstheme="minorHAnsi"/>
          <w:b/>
          <w:sz w:val="24"/>
          <w:szCs w:val="24"/>
          <w:u w:val="single"/>
        </w:rPr>
      </w:pPr>
      <w:r w:rsidRPr="003163D8">
        <w:rPr>
          <w:rFonts w:cstheme="minorHAnsi"/>
          <w:b/>
          <w:sz w:val="24"/>
          <w:szCs w:val="24"/>
        </w:rPr>
        <w:t xml:space="preserve">3. </w:t>
      </w:r>
      <w:r w:rsidR="00E85CA5">
        <w:rPr>
          <w:rFonts w:cstheme="minorHAnsi"/>
          <w:b/>
          <w:sz w:val="24"/>
          <w:szCs w:val="24"/>
          <w:u w:val="single"/>
        </w:rPr>
        <w:t>Tournament Schedule 2020</w:t>
      </w:r>
    </w:p>
    <w:p w14:paraId="2BF8ECC4" w14:textId="4B16CAEC" w:rsidR="00042EB4" w:rsidRDefault="00042EB4" w:rsidP="003A5F9C">
      <w:pPr>
        <w:jc w:val="both"/>
        <w:rPr>
          <w:rFonts w:cstheme="minorHAnsi"/>
          <w:bCs/>
          <w:sz w:val="24"/>
          <w:szCs w:val="24"/>
        </w:rPr>
      </w:pPr>
      <w:r>
        <w:rPr>
          <w:rFonts w:cstheme="minorHAnsi"/>
          <w:bCs/>
          <w:sz w:val="24"/>
          <w:szCs w:val="24"/>
        </w:rPr>
        <w:t xml:space="preserve">The Head Professional referred the committee to the Tournament Schedule document and discussed the plans for the key tournaments in the schedule. As the tournament schedule was revamped after the 2019 Tournament Review, Trustees </w:t>
      </w:r>
      <w:r w:rsidR="004153F7">
        <w:rPr>
          <w:rFonts w:cstheme="minorHAnsi"/>
          <w:bCs/>
          <w:sz w:val="24"/>
          <w:szCs w:val="24"/>
        </w:rPr>
        <w:t xml:space="preserve">asked for </w:t>
      </w:r>
      <w:r>
        <w:rPr>
          <w:rFonts w:cstheme="minorHAnsi"/>
          <w:bCs/>
          <w:sz w:val="24"/>
          <w:szCs w:val="24"/>
        </w:rPr>
        <w:t xml:space="preserve">this schedule </w:t>
      </w:r>
      <w:r w:rsidR="004153F7">
        <w:rPr>
          <w:rFonts w:cstheme="minorHAnsi"/>
          <w:bCs/>
          <w:sz w:val="24"/>
          <w:szCs w:val="24"/>
        </w:rPr>
        <w:t>to be</w:t>
      </w:r>
      <w:r>
        <w:rPr>
          <w:rFonts w:cstheme="minorHAnsi"/>
          <w:bCs/>
          <w:sz w:val="24"/>
          <w:szCs w:val="24"/>
        </w:rPr>
        <w:t xml:space="preserve"> promoted </w:t>
      </w:r>
      <w:r w:rsidR="000F2CC9">
        <w:rPr>
          <w:rFonts w:cstheme="minorHAnsi"/>
          <w:bCs/>
          <w:sz w:val="24"/>
          <w:szCs w:val="24"/>
        </w:rPr>
        <w:t xml:space="preserve">heavily </w:t>
      </w:r>
      <w:r>
        <w:rPr>
          <w:rFonts w:cstheme="minorHAnsi"/>
          <w:bCs/>
          <w:sz w:val="24"/>
          <w:szCs w:val="24"/>
        </w:rPr>
        <w:t>among Season Ticket Holders</w:t>
      </w:r>
      <w:r w:rsidR="000F2CC9">
        <w:rPr>
          <w:rFonts w:cstheme="minorHAnsi"/>
          <w:bCs/>
          <w:sz w:val="24"/>
          <w:szCs w:val="24"/>
        </w:rPr>
        <w:t xml:space="preserve"> to make them aware of all changes. The Head Professional advised emails had already been drafted and would be sent to all Season Ticket Holders.</w:t>
      </w:r>
    </w:p>
    <w:p w14:paraId="0F9332F5" w14:textId="5B13C107" w:rsidR="00042EB4" w:rsidRPr="00042EB4" w:rsidRDefault="00042EB4" w:rsidP="003A5F9C">
      <w:pPr>
        <w:jc w:val="both"/>
        <w:rPr>
          <w:rFonts w:cstheme="minorHAnsi"/>
          <w:bCs/>
          <w:sz w:val="24"/>
          <w:szCs w:val="24"/>
        </w:rPr>
      </w:pPr>
      <w:r>
        <w:rPr>
          <w:rFonts w:cstheme="minorHAnsi"/>
          <w:bCs/>
          <w:sz w:val="24"/>
          <w:szCs w:val="24"/>
        </w:rPr>
        <w:t xml:space="preserve">A Trustee raised a point regarding the recent Craws Nest Tassie practice round online entry </w:t>
      </w:r>
      <w:r w:rsidR="004153F7">
        <w:rPr>
          <w:rFonts w:cstheme="minorHAnsi"/>
          <w:bCs/>
          <w:sz w:val="24"/>
          <w:szCs w:val="24"/>
        </w:rPr>
        <w:t xml:space="preserve">referring to </w:t>
      </w:r>
      <w:r w:rsidR="000F2CC9">
        <w:rPr>
          <w:rFonts w:cstheme="minorHAnsi"/>
          <w:bCs/>
          <w:sz w:val="24"/>
          <w:szCs w:val="24"/>
        </w:rPr>
        <w:t>some negative social media comments.</w:t>
      </w:r>
      <w:r>
        <w:rPr>
          <w:rFonts w:cstheme="minorHAnsi"/>
          <w:bCs/>
          <w:sz w:val="24"/>
          <w:szCs w:val="24"/>
        </w:rPr>
        <w:t xml:space="preserve"> The Head Professional advised </w:t>
      </w:r>
      <w:r w:rsidR="004153F7">
        <w:rPr>
          <w:rFonts w:cstheme="minorHAnsi"/>
          <w:bCs/>
          <w:sz w:val="24"/>
          <w:szCs w:val="24"/>
        </w:rPr>
        <w:t>all Tassie entrants who experienced</w:t>
      </w:r>
      <w:r w:rsidR="006F187C">
        <w:rPr>
          <w:rFonts w:cstheme="minorHAnsi"/>
          <w:bCs/>
          <w:sz w:val="24"/>
          <w:szCs w:val="24"/>
        </w:rPr>
        <w:t xml:space="preserve"> difficulties </w:t>
      </w:r>
      <w:r w:rsidR="004153F7">
        <w:rPr>
          <w:rFonts w:cstheme="minorHAnsi"/>
          <w:bCs/>
          <w:sz w:val="24"/>
          <w:szCs w:val="24"/>
        </w:rPr>
        <w:t>booking a practi</w:t>
      </w:r>
      <w:r w:rsidR="006F187C">
        <w:rPr>
          <w:rFonts w:cstheme="minorHAnsi"/>
          <w:bCs/>
          <w:sz w:val="24"/>
          <w:szCs w:val="24"/>
        </w:rPr>
        <w:t>c</w:t>
      </w:r>
      <w:r w:rsidR="004153F7">
        <w:rPr>
          <w:rFonts w:cstheme="minorHAnsi"/>
          <w:bCs/>
          <w:sz w:val="24"/>
          <w:szCs w:val="24"/>
        </w:rPr>
        <w:t xml:space="preserve">e </w:t>
      </w:r>
      <w:r w:rsidR="006F187C">
        <w:rPr>
          <w:rFonts w:cstheme="minorHAnsi"/>
          <w:bCs/>
          <w:sz w:val="24"/>
          <w:szCs w:val="24"/>
        </w:rPr>
        <w:t>time</w:t>
      </w:r>
      <w:r w:rsidR="004153F7">
        <w:rPr>
          <w:rFonts w:cstheme="minorHAnsi"/>
          <w:bCs/>
          <w:sz w:val="24"/>
          <w:szCs w:val="24"/>
        </w:rPr>
        <w:t xml:space="preserve"> had been contacted</w:t>
      </w:r>
      <w:r>
        <w:rPr>
          <w:rFonts w:cstheme="minorHAnsi"/>
          <w:bCs/>
          <w:sz w:val="24"/>
          <w:szCs w:val="24"/>
        </w:rPr>
        <w:t xml:space="preserve"> privately and all tee time/technical issues were corrected within 5 days</w:t>
      </w:r>
      <w:r w:rsidR="000F2CC9">
        <w:rPr>
          <w:rFonts w:cstheme="minorHAnsi"/>
          <w:bCs/>
          <w:sz w:val="24"/>
          <w:szCs w:val="24"/>
        </w:rPr>
        <w:t xml:space="preserve"> and entrants were very understanding. </w:t>
      </w:r>
      <w:r>
        <w:rPr>
          <w:rFonts w:cstheme="minorHAnsi"/>
          <w:bCs/>
          <w:sz w:val="24"/>
          <w:szCs w:val="24"/>
        </w:rPr>
        <w:t xml:space="preserve">The Head Professional also advised that Tournament Software provider, GolfBox, accepted full responsibility for this issue and have </w:t>
      </w:r>
      <w:r w:rsidR="00352B37">
        <w:rPr>
          <w:rFonts w:cstheme="minorHAnsi"/>
          <w:bCs/>
          <w:sz w:val="24"/>
          <w:szCs w:val="24"/>
        </w:rPr>
        <w:t>adjusted</w:t>
      </w:r>
      <w:r>
        <w:rPr>
          <w:rFonts w:cstheme="minorHAnsi"/>
          <w:bCs/>
          <w:sz w:val="24"/>
          <w:szCs w:val="24"/>
        </w:rPr>
        <w:t xml:space="preserve"> their system</w:t>
      </w:r>
      <w:r w:rsidR="000F2CC9">
        <w:rPr>
          <w:rFonts w:cstheme="minorHAnsi"/>
          <w:bCs/>
          <w:sz w:val="24"/>
          <w:szCs w:val="24"/>
        </w:rPr>
        <w:t xml:space="preserve"> accordingly</w:t>
      </w:r>
      <w:r w:rsidR="00352B37">
        <w:rPr>
          <w:rFonts w:cstheme="minorHAnsi"/>
          <w:bCs/>
          <w:sz w:val="24"/>
          <w:szCs w:val="24"/>
        </w:rPr>
        <w:t>.</w:t>
      </w:r>
    </w:p>
    <w:p w14:paraId="13536866" w14:textId="1B575A8C" w:rsidR="008665ED" w:rsidRDefault="008665ED" w:rsidP="003A5F9C">
      <w:pPr>
        <w:jc w:val="both"/>
        <w:rPr>
          <w:rFonts w:cstheme="minorHAnsi"/>
          <w:sz w:val="24"/>
          <w:szCs w:val="24"/>
        </w:rPr>
      </w:pPr>
    </w:p>
    <w:p w14:paraId="1E298681" w14:textId="77777777" w:rsidR="000F2CC9" w:rsidRDefault="000F2CC9">
      <w:pPr>
        <w:rPr>
          <w:rFonts w:cstheme="minorHAnsi"/>
          <w:b/>
          <w:sz w:val="24"/>
          <w:szCs w:val="24"/>
        </w:rPr>
      </w:pPr>
      <w:r>
        <w:rPr>
          <w:rFonts w:cstheme="minorHAnsi"/>
          <w:b/>
          <w:sz w:val="24"/>
          <w:szCs w:val="24"/>
        </w:rPr>
        <w:br w:type="page"/>
      </w:r>
    </w:p>
    <w:p w14:paraId="2EE8FDBF" w14:textId="5E494CDE" w:rsidR="000224EA" w:rsidRPr="00954A37" w:rsidRDefault="00954A37" w:rsidP="00954A37">
      <w:pPr>
        <w:jc w:val="center"/>
        <w:rPr>
          <w:rFonts w:cstheme="minorHAnsi"/>
          <w:bCs/>
          <w:sz w:val="24"/>
          <w:szCs w:val="24"/>
        </w:rPr>
      </w:pPr>
      <w:r w:rsidRPr="00954A37">
        <w:rPr>
          <w:rFonts w:cstheme="minorHAnsi"/>
          <w:bCs/>
          <w:sz w:val="24"/>
          <w:szCs w:val="24"/>
        </w:rPr>
        <w:lastRenderedPageBreak/>
        <w:t>12.</w:t>
      </w:r>
    </w:p>
    <w:p w14:paraId="01D8CA01" w14:textId="5D58B372" w:rsidR="00607F4E" w:rsidRDefault="00607F4E" w:rsidP="00607F4E">
      <w:pPr>
        <w:jc w:val="both"/>
        <w:rPr>
          <w:rFonts w:cstheme="minorHAnsi"/>
          <w:b/>
          <w:sz w:val="24"/>
          <w:szCs w:val="24"/>
          <w:u w:val="single"/>
        </w:rPr>
      </w:pPr>
      <w:r>
        <w:rPr>
          <w:rFonts w:cstheme="minorHAnsi"/>
          <w:b/>
          <w:sz w:val="24"/>
          <w:szCs w:val="24"/>
        </w:rPr>
        <w:t xml:space="preserve">4. </w:t>
      </w:r>
      <w:r w:rsidR="00E85CA5" w:rsidRPr="00E85CA5">
        <w:rPr>
          <w:rFonts w:cstheme="minorHAnsi"/>
          <w:b/>
          <w:sz w:val="24"/>
          <w:szCs w:val="24"/>
          <w:u w:val="single"/>
        </w:rPr>
        <w:t>Super Saturday</w:t>
      </w:r>
    </w:p>
    <w:p w14:paraId="24422682" w14:textId="05F24122" w:rsidR="00E60A67" w:rsidRDefault="00352B37" w:rsidP="00607F4E">
      <w:pPr>
        <w:jc w:val="both"/>
        <w:rPr>
          <w:rFonts w:cstheme="minorHAnsi"/>
          <w:bCs/>
          <w:sz w:val="24"/>
          <w:szCs w:val="24"/>
        </w:rPr>
      </w:pPr>
      <w:r>
        <w:rPr>
          <w:rFonts w:cstheme="minorHAnsi"/>
          <w:bCs/>
          <w:sz w:val="24"/>
          <w:szCs w:val="24"/>
        </w:rPr>
        <w:t>The Head Professional referred the committee to the Super Saturday document and explained in detail how this event would work on the day. A Trustee raised a point regarding the potential of slow play for the finals as they followed on a field of fourball golf. The Head Professional noted the point and will adjust the tee times of the finals to allow as much time as possible between the field and the finals.</w:t>
      </w:r>
    </w:p>
    <w:p w14:paraId="39B974E4" w14:textId="2F0DD8EE" w:rsidR="00352B37" w:rsidRDefault="00352B37" w:rsidP="00607F4E">
      <w:pPr>
        <w:jc w:val="both"/>
        <w:rPr>
          <w:rFonts w:cstheme="minorHAnsi"/>
          <w:bCs/>
          <w:sz w:val="24"/>
          <w:szCs w:val="24"/>
        </w:rPr>
      </w:pPr>
      <w:r>
        <w:rPr>
          <w:rFonts w:cstheme="minorHAnsi"/>
          <w:bCs/>
          <w:sz w:val="24"/>
          <w:szCs w:val="24"/>
        </w:rPr>
        <w:t xml:space="preserve">Due to the size of the event, The Head Professional suggested support would </w:t>
      </w:r>
      <w:r w:rsidR="00080A89">
        <w:rPr>
          <w:rFonts w:cstheme="minorHAnsi"/>
          <w:bCs/>
          <w:sz w:val="24"/>
          <w:szCs w:val="24"/>
        </w:rPr>
        <w:t xml:space="preserve">be </w:t>
      </w:r>
      <w:r>
        <w:rPr>
          <w:rFonts w:cstheme="minorHAnsi"/>
          <w:bCs/>
          <w:sz w:val="24"/>
          <w:szCs w:val="24"/>
        </w:rPr>
        <w:t xml:space="preserve">required from the Tournament Committee on the day to help with scoring and other duties. Refereeing was also </w:t>
      </w:r>
      <w:r w:rsidR="000F2CC9">
        <w:rPr>
          <w:rFonts w:cstheme="minorHAnsi"/>
          <w:bCs/>
          <w:sz w:val="24"/>
          <w:szCs w:val="24"/>
        </w:rPr>
        <w:t>raised,</w:t>
      </w:r>
      <w:r>
        <w:rPr>
          <w:rFonts w:cstheme="minorHAnsi"/>
          <w:bCs/>
          <w:sz w:val="24"/>
          <w:szCs w:val="24"/>
        </w:rPr>
        <w:t xml:space="preserve"> and it was agreed to have a referee for each final</w:t>
      </w:r>
      <w:r w:rsidR="000F2CC9">
        <w:rPr>
          <w:rFonts w:cstheme="minorHAnsi"/>
          <w:bCs/>
          <w:sz w:val="24"/>
          <w:szCs w:val="24"/>
        </w:rPr>
        <w:t xml:space="preserve"> as this adds prestige to the match.</w:t>
      </w:r>
      <w:r>
        <w:rPr>
          <w:rFonts w:cstheme="minorHAnsi"/>
          <w:bCs/>
          <w:sz w:val="24"/>
          <w:szCs w:val="24"/>
        </w:rPr>
        <w:t xml:space="preserve"> The committee agreed one referee would be nominated from each constituent club to assist</w:t>
      </w:r>
      <w:r w:rsidR="00080A89">
        <w:rPr>
          <w:rFonts w:cstheme="minorHAnsi"/>
          <w:bCs/>
          <w:sz w:val="24"/>
          <w:szCs w:val="24"/>
        </w:rPr>
        <w:t xml:space="preserve"> during the finals.</w:t>
      </w:r>
    </w:p>
    <w:p w14:paraId="5848091B" w14:textId="77777777" w:rsidR="000F2CC9" w:rsidRPr="00352B37" w:rsidRDefault="000F2CC9" w:rsidP="00607F4E">
      <w:pPr>
        <w:jc w:val="both"/>
        <w:rPr>
          <w:rFonts w:cstheme="minorHAnsi"/>
          <w:bCs/>
          <w:sz w:val="24"/>
          <w:szCs w:val="24"/>
        </w:rPr>
      </w:pPr>
    </w:p>
    <w:p w14:paraId="5259B199" w14:textId="6D88CBBC" w:rsidR="00A31A79" w:rsidRDefault="00607F4E" w:rsidP="003A5F9C">
      <w:pPr>
        <w:jc w:val="both"/>
        <w:rPr>
          <w:rFonts w:cstheme="minorHAnsi"/>
          <w:b/>
          <w:sz w:val="24"/>
          <w:szCs w:val="24"/>
          <w:u w:val="single"/>
        </w:rPr>
      </w:pPr>
      <w:r w:rsidRPr="00607F4E">
        <w:rPr>
          <w:rFonts w:cstheme="minorHAnsi"/>
          <w:b/>
          <w:sz w:val="24"/>
          <w:szCs w:val="24"/>
        </w:rPr>
        <w:t>5.</w:t>
      </w:r>
      <w:r>
        <w:rPr>
          <w:rFonts w:cstheme="minorHAnsi"/>
          <w:sz w:val="24"/>
          <w:szCs w:val="24"/>
        </w:rPr>
        <w:t xml:space="preserve"> </w:t>
      </w:r>
      <w:r w:rsidR="00E85CA5">
        <w:rPr>
          <w:rFonts w:cstheme="minorHAnsi"/>
          <w:b/>
          <w:sz w:val="24"/>
          <w:szCs w:val="24"/>
          <w:u w:val="single"/>
        </w:rPr>
        <w:t>Tournament Pricing 2021</w:t>
      </w:r>
    </w:p>
    <w:p w14:paraId="66B3A7B1" w14:textId="26A4898F" w:rsidR="008665ED" w:rsidRDefault="00080A89" w:rsidP="003A5F9C">
      <w:pPr>
        <w:jc w:val="both"/>
        <w:rPr>
          <w:rFonts w:cstheme="minorHAnsi"/>
          <w:bCs/>
          <w:sz w:val="24"/>
          <w:szCs w:val="24"/>
        </w:rPr>
      </w:pPr>
      <w:r>
        <w:rPr>
          <w:rFonts w:cstheme="minorHAnsi"/>
          <w:bCs/>
          <w:sz w:val="24"/>
          <w:szCs w:val="24"/>
        </w:rPr>
        <w:t xml:space="preserve">A discussion around tournament pricing took place for the 2021 Open Tournaments. </w:t>
      </w:r>
      <w:r w:rsidR="0014632C">
        <w:rPr>
          <w:rFonts w:cstheme="minorHAnsi"/>
          <w:bCs/>
          <w:sz w:val="24"/>
          <w:szCs w:val="24"/>
        </w:rPr>
        <w:t>It was agreed all tournament entry fees should rise with standard inflation and be rounded to the nearest whole number (£5 or £0). A recommendation on pricing for 2021 events would available for the next committee meeting.</w:t>
      </w:r>
    </w:p>
    <w:p w14:paraId="113E01ED" w14:textId="77777777" w:rsidR="000F2CC9" w:rsidRPr="000F2CC9" w:rsidRDefault="000F2CC9" w:rsidP="003A5F9C">
      <w:pPr>
        <w:jc w:val="both"/>
        <w:rPr>
          <w:rFonts w:cstheme="minorHAnsi"/>
          <w:bCs/>
          <w:sz w:val="24"/>
          <w:szCs w:val="24"/>
        </w:rPr>
      </w:pPr>
    </w:p>
    <w:p w14:paraId="15350EE4" w14:textId="028C8068" w:rsidR="00D15783" w:rsidRDefault="00451D07" w:rsidP="00733785">
      <w:pPr>
        <w:jc w:val="both"/>
        <w:rPr>
          <w:rFonts w:cstheme="minorHAnsi"/>
          <w:sz w:val="24"/>
          <w:szCs w:val="24"/>
        </w:rPr>
      </w:pPr>
      <w:bookmarkStart w:id="1" w:name="_Hlk16852805"/>
      <w:r>
        <w:rPr>
          <w:rFonts w:cstheme="minorHAnsi"/>
          <w:b/>
          <w:sz w:val="24"/>
          <w:szCs w:val="24"/>
        </w:rPr>
        <w:t xml:space="preserve">6. </w:t>
      </w:r>
      <w:r w:rsidR="00E85CA5" w:rsidRPr="00A54B25">
        <w:rPr>
          <w:rFonts w:cstheme="minorHAnsi"/>
          <w:b/>
          <w:sz w:val="24"/>
          <w:szCs w:val="24"/>
          <w:u w:val="single"/>
        </w:rPr>
        <w:t>Any Other Competent Business</w:t>
      </w:r>
    </w:p>
    <w:p w14:paraId="186AE61F" w14:textId="7CAE6928" w:rsidR="00CA5F50" w:rsidRDefault="004F5C7E" w:rsidP="00733785">
      <w:pPr>
        <w:jc w:val="both"/>
        <w:rPr>
          <w:rFonts w:cstheme="minorHAnsi"/>
          <w:sz w:val="24"/>
          <w:szCs w:val="24"/>
        </w:rPr>
      </w:pPr>
      <w:r>
        <w:rPr>
          <w:rFonts w:cstheme="minorHAnsi"/>
          <w:sz w:val="24"/>
          <w:szCs w:val="24"/>
        </w:rPr>
        <w:t>None.</w:t>
      </w:r>
    </w:p>
    <w:p w14:paraId="38986BEC" w14:textId="77D3ABA4" w:rsidR="00CA5F50" w:rsidRDefault="00CA5F50" w:rsidP="00733785">
      <w:pPr>
        <w:jc w:val="both"/>
        <w:rPr>
          <w:rFonts w:cstheme="minorHAnsi"/>
          <w:sz w:val="24"/>
          <w:szCs w:val="24"/>
        </w:rPr>
      </w:pPr>
    </w:p>
    <w:p w14:paraId="0E6CB721" w14:textId="77777777" w:rsidR="00C90DCF" w:rsidRDefault="00C90DCF" w:rsidP="00733785">
      <w:pPr>
        <w:jc w:val="both"/>
        <w:rPr>
          <w:rFonts w:cstheme="minorHAnsi"/>
          <w:sz w:val="24"/>
          <w:szCs w:val="24"/>
        </w:rPr>
      </w:pPr>
    </w:p>
    <w:p w14:paraId="691646BF" w14:textId="00D63C93" w:rsidR="00080A89" w:rsidRDefault="00CA30FF" w:rsidP="00733785">
      <w:pPr>
        <w:jc w:val="both"/>
        <w:rPr>
          <w:rFonts w:cstheme="minorHAnsi"/>
          <w:sz w:val="24"/>
          <w:szCs w:val="24"/>
        </w:rPr>
      </w:pPr>
      <w:r>
        <w:rPr>
          <w:rFonts w:cstheme="minorHAnsi"/>
          <w:sz w:val="24"/>
          <w:szCs w:val="24"/>
        </w:rPr>
        <w:t>There being no further business t</w:t>
      </w:r>
      <w:r w:rsidR="00080A89">
        <w:rPr>
          <w:rFonts w:cstheme="minorHAnsi"/>
          <w:sz w:val="24"/>
          <w:szCs w:val="24"/>
        </w:rPr>
        <w:t>he meeting closed at 1830 hours</w:t>
      </w:r>
    </w:p>
    <w:bookmarkEnd w:id="1"/>
    <w:p w14:paraId="3F1BDFF7" w14:textId="63260D96" w:rsidR="00EA187A" w:rsidRDefault="00EA187A" w:rsidP="003A5F9C">
      <w:pPr>
        <w:jc w:val="both"/>
        <w:rPr>
          <w:rFonts w:cstheme="minorHAnsi"/>
          <w:sz w:val="24"/>
          <w:szCs w:val="24"/>
        </w:rPr>
      </w:pPr>
    </w:p>
    <w:sectPr w:rsidR="00EA18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DE718" w14:textId="77777777" w:rsidR="001E17D8" w:rsidRDefault="001E17D8" w:rsidP="00447F2B">
      <w:pPr>
        <w:spacing w:after="0" w:line="240" w:lineRule="auto"/>
      </w:pPr>
      <w:r>
        <w:separator/>
      </w:r>
    </w:p>
  </w:endnote>
  <w:endnote w:type="continuationSeparator" w:id="0">
    <w:p w14:paraId="3FB53642" w14:textId="77777777" w:rsidR="001E17D8" w:rsidRDefault="001E17D8" w:rsidP="004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2BEAF" w14:textId="77777777" w:rsidR="001E17D8" w:rsidRDefault="001E17D8" w:rsidP="00447F2B">
      <w:pPr>
        <w:spacing w:after="0" w:line="240" w:lineRule="auto"/>
      </w:pPr>
      <w:r>
        <w:separator/>
      </w:r>
    </w:p>
  </w:footnote>
  <w:footnote w:type="continuationSeparator" w:id="0">
    <w:p w14:paraId="351662A4" w14:textId="77777777" w:rsidR="001E17D8" w:rsidRDefault="001E17D8" w:rsidP="0044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E338F"/>
    <w:multiLevelType w:val="hybridMultilevel"/>
    <w:tmpl w:val="0EDA4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4636A9"/>
    <w:multiLevelType w:val="hybridMultilevel"/>
    <w:tmpl w:val="77AC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B010A"/>
    <w:multiLevelType w:val="hybridMultilevel"/>
    <w:tmpl w:val="1F5EA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561EE"/>
    <w:multiLevelType w:val="hybridMultilevel"/>
    <w:tmpl w:val="439C0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F52A88"/>
    <w:multiLevelType w:val="hybridMultilevel"/>
    <w:tmpl w:val="14B8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D04051"/>
    <w:multiLevelType w:val="hybridMultilevel"/>
    <w:tmpl w:val="F9A8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050A56"/>
    <w:multiLevelType w:val="hybridMultilevel"/>
    <w:tmpl w:val="1BC236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F844F0"/>
    <w:multiLevelType w:val="hybridMultilevel"/>
    <w:tmpl w:val="C98ECCE4"/>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00"/>
    <w:rsid w:val="00005BB6"/>
    <w:rsid w:val="000069A4"/>
    <w:rsid w:val="00011339"/>
    <w:rsid w:val="0001721D"/>
    <w:rsid w:val="0002092D"/>
    <w:rsid w:val="000223A6"/>
    <w:rsid w:val="000224EA"/>
    <w:rsid w:val="0002303A"/>
    <w:rsid w:val="00023761"/>
    <w:rsid w:val="00027CFA"/>
    <w:rsid w:val="000303A8"/>
    <w:rsid w:val="00030F6C"/>
    <w:rsid w:val="00041476"/>
    <w:rsid w:val="0004149D"/>
    <w:rsid w:val="00042EB4"/>
    <w:rsid w:val="00050629"/>
    <w:rsid w:val="00050D22"/>
    <w:rsid w:val="00054FE2"/>
    <w:rsid w:val="00055FA1"/>
    <w:rsid w:val="000561B3"/>
    <w:rsid w:val="0005671E"/>
    <w:rsid w:val="00057129"/>
    <w:rsid w:val="00061524"/>
    <w:rsid w:val="00065FA0"/>
    <w:rsid w:val="00066B8D"/>
    <w:rsid w:val="00070A72"/>
    <w:rsid w:val="00071F2A"/>
    <w:rsid w:val="00073827"/>
    <w:rsid w:val="000738EE"/>
    <w:rsid w:val="0007493F"/>
    <w:rsid w:val="00080A89"/>
    <w:rsid w:val="000822D0"/>
    <w:rsid w:val="00082BF3"/>
    <w:rsid w:val="00086122"/>
    <w:rsid w:val="0009207E"/>
    <w:rsid w:val="000967A3"/>
    <w:rsid w:val="0009769F"/>
    <w:rsid w:val="000A37E4"/>
    <w:rsid w:val="000B0233"/>
    <w:rsid w:val="000B743E"/>
    <w:rsid w:val="000C0AF0"/>
    <w:rsid w:val="000C2101"/>
    <w:rsid w:val="000C2C51"/>
    <w:rsid w:val="000D01E4"/>
    <w:rsid w:val="000D38AE"/>
    <w:rsid w:val="000D6395"/>
    <w:rsid w:val="000E211C"/>
    <w:rsid w:val="000F020E"/>
    <w:rsid w:val="000F2CC9"/>
    <w:rsid w:val="000F4485"/>
    <w:rsid w:val="000F4DFA"/>
    <w:rsid w:val="000F583D"/>
    <w:rsid w:val="001007FF"/>
    <w:rsid w:val="0010259D"/>
    <w:rsid w:val="00105241"/>
    <w:rsid w:val="00106E19"/>
    <w:rsid w:val="00110584"/>
    <w:rsid w:val="00114AC8"/>
    <w:rsid w:val="00115C98"/>
    <w:rsid w:val="00126159"/>
    <w:rsid w:val="00126F95"/>
    <w:rsid w:val="00130F23"/>
    <w:rsid w:val="001427C9"/>
    <w:rsid w:val="001446B1"/>
    <w:rsid w:val="00144C26"/>
    <w:rsid w:val="0014632C"/>
    <w:rsid w:val="00150807"/>
    <w:rsid w:val="00150DAD"/>
    <w:rsid w:val="00162E41"/>
    <w:rsid w:val="001640F2"/>
    <w:rsid w:val="00174021"/>
    <w:rsid w:val="00176181"/>
    <w:rsid w:val="00177F80"/>
    <w:rsid w:val="0018132C"/>
    <w:rsid w:val="00183272"/>
    <w:rsid w:val="0018392C"/>
    <w:rsid w:val="001850C1"/>
    <w:rsid w:val="00186A9F"/>
    <w:rsid w:val="00190262"/>
    <w:rsid w:val="00193EFF"/>
    <w:rsid w:val="001945E0"/>
    <w:rsid w:val="00197B12"/>
    <w:rsid w:val="001A1FE8"/>
    <w:rsid w:val="001A3232"/>
    <w:rsid w:val="001A3BD9"/>
    <w:rsid w:val="001A4CF8"/>
    <w:rsid w:val="001A54C6"/>
    <w:rsid w:val="001A6794"/>
    <w:rsid w:val="001B0E6F"/>
    <w:rsid w:val="001B5271"/>
    <w:rsid w:val="001C1E6E"/>
    <w:rsid w:val="001C412D"/>
    <w:rsid w:val="001D56F7"/>
    <w:rsid w:val="001D7A78"/>
    <w:rsid w:val="001E17D8"/>
    <w:rsid w:val="001E30BF"/>
    <w:rsid w:val="001E437C"/>
    <w:rsid w:val="001E493D"/>
    <w:rsid w:val="001E639E"/>
    <w:rsid w:val="001E6B4A"/>
    <w:rsid w:val="00204131"/>
    <w:rsid w:val="00204273"/>
    <w:rsid w:val="002067D7"/>
    <w:rsid w:val="002070C0"/>
    <w:rsid w:val="00220C00"/>
    <w:rsid w:val="00222F73"/>
    <w:rsid w:val="00226616"/>
    <w:rsid w:val="0022680B"/>
    <w:rsid w:val="00230C8D"/>
    <w:rsid w:val="002312B4"/>
    <w:rsid w:val="00232C50"/>
    <w:rsid w:val="00235743"/>
    <w:rsid w:val="002411C9"/>
    <w:rsid w:val="00242393"/>
    <w:rsid w:val="002437B4"/>
    <w:rsid w:val="00247710"/>
    <w:rsid w:val="00250544"/>
    <w:rsid w:val="00251742"/>
    <w:rsid w:val="00260E88"/>
    <w:rsid w:val="00265EC2"/>
    <w:rsid w:val="00265F46"/>
    <w:rsid w:val="00270B22"/>
    <w:rsid w:val="00271703"/>
    <w:rsid w:val="00274C64"/>
    <w:rsid w:val="00277178"/>
    <w:rsid w:val="00280BBF"/>
    <w:rsid w:val="0028301B"/>
    <w:rsid w:val="00287A62"/>
    <w:rsid w:val="002938DA"/>
    <w:rsid w:val="0029546B"/>
    <w:rsid w:val="002A16AA"/>
    <w:rsid w:val="002A2AC1"/>
    <w:rsid w:val="002A6F3C"/>
    <w:rsid w:val="002B1A5A"/>
    <w:rsid w:val="002B1E75"/>
    <w:rsid w:val="002B3FD7"/>
    <w:rsid w:val="002B599F"/>
    <w:rsid w:val="002C1A58"/>
    <w:rsid w:val="002C33EA"/>
    <w:rsid w:val="002C4E86"/>
    <w:rsid w:val="002D0434"/>
    <w:rsid w:val="002D5AE7"/>
    <w:rsid w:val="002E07F2"/>
    <w:rsid w:val="002E440C"/>
    <w:rsid w:val="002E610B"/>
    <w:rsid w:val="002E7482"/>
    <w:rsid w:val="002F5353"/>
    <w:rsid w:val="002F643D"/>
    <w:rsid w:val="002F79B2"/>
    <w:rsid w:val="00300891"/>
    <w:rsid w:val="00303B6C"/>
    <w:rsid w:val="00306409"/>
    <w:rsid w:val="00307424"/>
    <w:rsid w:val="003163D8"/>
    <w:rsid w:val="00324928"/>
    <w:rsid w:val="00330D3C"/>
    <w:rsid w:val="0033172C"/>
    <w:rsid w:val="003345D9"/>
    <w:rsid w:val="003460D4"/>
    <w:rsid w:val="0034713D"/>
    <w:rsid w:val="00352B37"/>
    <w:rsid w:val="003533A9"/>
    <w:rsid w:val="0035660B"/>
    <w:rsid w:val="003610BE"/>
    <w:rsid w:val="00362AF6"/>
    <w:rsid w:val="00367989"/>
    <w:rsid w:val="00370BFA"/>
    <w:rsid w:val="00371277"/>
    <w:rsid w:val="00373BE1"/>
    <w:rsid w:val="00381478"/>
    <w:rsid w:val="003830A5"/>
    <w:rsid w:val="00387728"/>
    <w:rsid w:val="0039192B"/>
    <w:rsid w:val="00392296"/>
    <w:rsid w:val="003936BB"/>
    <w:rsid w:val="003942F9"/>
    <w:rsid w:val="003A2713"/>
    <w:rsid w:val="003A5F9C"/>
    <w:rsid w:val="003A71F9"/>
    <w:rsid w:val="003A7D6B"/>
    <w:rsid w:val="003B138A"/>
    <w:rsid w:val="003B44F3"/>
    <w:rsid w:val="003C0817"/>
    <w:rsid w:val="003C0930"/>
    <w:rsid w:val="003C26C8"/>
    <w:rsid w:val="003C75E4"/>
    <w:rsid w:val="003D0FDE"/>
    <w:rsid w:val="003D7E2B"/>
    <w:rsid w:val="003E0096"/>
    <w:rsid w:val="003E2439"/>
    <w:rsid w:val="003F0E6A"/>
    <w:rsid w:val="003F3333"/>
    <w:rsid w:val="003F41C4"/>
    <w:rsid w:val="004041A4"/>
    <w:rsid w:val="00405ACD"/>
    <w:rsid w:val="004153F7"/>
    <w:rsid w:val="00415E0C"/>
    <w:rsid w:val="0041620D"/>
    <w:rsid w:val="00420963"/>
    <w:rsid w:val="00425F2A"/>
    <w:rsid w:val="0043106E"/>
    <w:rsid w:val="00432410"/>
    <w:rsid w:val="00435678"/>
    <w:rsid w:val="00436DF9"/>
    <w:rsid w:val="004428E5"/>
    <w:rsid w:val="00445B57"/>
    <w:rsid w:val="00446E1B"/>
    <w:rsid w:val="00447F2B"/>
    <w:rsid w:val="00451D07"/>
    <w:rsid w:val="00452A09"/>
    <w:rsid w:val="004547B2"/>
    <w:rsid w:val="004573AF"/>
    <w:rsid w:val="00461831"/>
    <w:rsid w:val="00461C30"/>
    <w:rsid w:val="0047011C"/>
    <w:rsid w:val="0047246E"/>
    <w:rsid w:val="00474177"/>
    <w:rsid w:val="00480230"/>
    <w:rsid w:val="00482D47"/>
    <w:rsid w:val="00485CBE"/>
    <w:rsid w:val="00491FBF"/>
    <w:rsid w:val="004933DF"/>
    <w:rsid w:val="004A3B48"/>
    <w:rsid w:val="004A7F38"/>
    <w:rsid w:val="004B38C9"/>
    <w:rsid w:val="004C18BD"/>
    <w:rsid w:val="004D2EE0"/>
    <w:rsid w:val="004D5BBE"/>
    <w:rsid w:val="004D721D"/>
    <w:rsid w:val="004E4E65"/>
    <w:rsid w:val="004E5D17"/>
    <w:rsid w:val="004F5C7E"/>
    <w:rsid w:val="00500740"/>
    <w:rsid w:val="00501D72"/>
    <w:rsid w:val="00512E5E"/>
    <w:rsid w:val="0051388C"/>
    <w:rsid w:val="005267E9"/>
    <w:rsid w:val="00530A9F"/>
    <w:rsid w:val="0053117B"/>
    <w:rsid w:val="005320C1"/>
    <w:rsid w:val="00535E8B"/>
    <w:rsid w:val="005362CB"/>
    <w:rsid w:val="00537646"/>
    <w:rsid w:val="00541042"/>
    <w:rsid w:val="00565F8C"/>
    <w:rsid w:val="005661F8"/>
    <w:rsid w:val="00570B5C"/>
    <w:rsid w:val="0057332F"/>
    <w:rsid w:val="005769A2"/>
    <w:rsid w:val="005874B4"/>
    <w:rsid w:val="0058792B"/>
    <w:rsid w:val="00592DAD"/>
    <w:rsid w:val="005A0676"/>
    <w:rsid w:val="005A0C4A"/>
    <w:rsid w:val="005A0CD4"/>
    <w:rsid w:val="005A6D14"/>
    <w:rsid w:val="005B120E"/>
    <w:rsid w:val="005B352F"/>
    <w:rsid w:val="005B3EED"/>
    <w:rsid w:val="005B7EDD"/>
    <w:rsid w:val="005C3090"/>
    <w:rsid w:val="005C42D8"/>
    <w:rsid w:val="005D1038"/>
    <w:rsid w:val="005E6206"/>
    <w:rsid w:val="005F2E11"/>
    <w:rsid w:val="005F3166"/>
    <w:rsid w:val="005F49D6"/>
    <w:rsid w:val="00600400"/>
    <w:rsid w:val="00607F4E"/>
    <w:rsid w:val="00616B26"/>
    <w:rsid w:val="00624DF3"/>
    <w:rsid w:val="00630436"/>
    <w:rsid w:val="00630657"/>
    <w:rsid w:val="00630E2E"/>
    <w:rsid w:val="006319F9"/>
    <w:rsid w:val="00640892"/>
    <w:rsid w:val="00642C29"/>
    <w:rsid w:val="00653EE7"/>
    <w:rsid w:val="006571C0"/>
    <w:rsid w:val="006621B0"/>
    <w:rsid w:val="00662C90"/>
    <w:rsid w:val="00666BAD"/>
    <w:rsid w:val="0067247B"/>
    <w:rsid w:val="00672D60"/>
    <w:rsid w:val="006747BC"/>
    <w:rsid w:val="006749F0"/>
    <w:rsid w:val="00674A13"/>
    <w:rsid w:val="006750D1"/>
    <w:rsid w:val="00681069"/>
    <w:rsid w:val="00681F4F"/>
    <w:rsid w:val="00682114"/>
    <w:rsid w:val="00683ECE"/>
    <w:rsid w:val="00686469"/>
    <w:rsid w:val="00686949"/>
    <w:rsid w:val="006872D8"/>
    <w:rsid w:val="006911C6"/>
    <w:rsid w:val="0069153B"/>
    <w:rsid w:val="00697771"/>
    <w:rsid w:val="006A043D"/>
    <w:rsid w:val="006A0FD0"/>
    <w:rsid w:val="006A21F0"/>
    <w:rsid w:val="006A38E8"/>
    <w:rsid w:val="006A4B36"/>
    <w:rsid w:val="006A62AB"/>
    <w:rsid w:val="006B5237"/>
    <w:rsid w:val="006B7FCC"/>
    <w:rsid w:val="006C5BA6"/>
    <w:rsid w:val="006D391C"/>
    <w:rsid w:val="006D3D0B"/>
    <w:rsid w:val="006E1064"/>
    <w:rsid w:val="006E7066"/>
    <w:rsid w:val="006F112C"/>
    <w:rsid w:val="006F187C"/>
    <w:rsid w:val="006F6C49"/>
    <w:rsid w:val="006F7831"/>
    <w:rsid w:val="007037DC"/>
    <w:rsid w:val="00703A36"/>
    <w:rsid w:val="00706234"/>
    <w:rsid w:val="00710507"/>
    <w:rsid w:val="00713A25"/>
    <w:rsid w:val="007151F1"/>
    <w:rsid w:val="007247EA"/>
    <w:rsid w:val="00731830"/>
    <w:rsid w:val="00733785"/>
    <w:rsid w:val="00734CC9"/>
    <w:rsid w:val="0073677D"/>
    <w:rsid w:val="00737097"/>
    <w:rsid w:val="0073717D"/>
    <w:rsid w:val="00741AFD"/>
    <w:rsid w:val="0074337D"/>
    <w:rsid w:val="00745260"/>
    <w:rsid w:val="00746843"/>
    <w:rsid w:val="0076024A"/>
    <w:rsid w:val="00762281"/>
    <w:rsid w:val="00767834"/>
    <w:rsid w:val="00767F3C"/>
    <w:rsid w:val="0077269B"/>
    <w:rsid w:val="0078440B"/>
    <w:rsid w:val="00787780"/>
    <w:rsid w:val="0079120C"/>
    <w:rsid w:val="007977DB"/>
    <w:rsid w:val="00797D09"/>
    <w:rsid w:val="007A1856"/>
    <w:rsid w:val="007A1ADA"/>
    <w:rsid w:val="007A43A3"/>
    <w:rsid w:val="007A50F8"/>
    <w:rsid w:val="007A5CAB"/>
    <w:rsid w:val="007A74C4"/>
    <w:rsid w:val="007B70E2"/>
    <w:rsid w:val="007C3126"/>
    <w:rsid w:val="007C3697"/>
    <w:rsid w:val="007C6E69"/>
    <w:rsid w:val="007E3B78"/>
    <w:rsid w:val="007E6624"/>
    <w:rsid w:val="007E7385"/>
    <w:rsid w:val="007F0E86"/>
    <w:rsid w:val="007F132C"/>
    <w:rsid w:val="00800D90"/>
    <w:rsid w:val="00805977"/>
    <w:rsid w:val="00811F4E"/>
    <w:rsid w:val="00817D29"/>
    <w:rsid w:val="00822083"/>
    <w:rsid w:val="0082523A"/>
    <w:rsid w:val="00827084"/>
    <w:rsid w:val="00830E18"/>
    <w:rsid w:val="00830E2E"/>
    <w:rsid w:val="00832920"/>
    <w:rsid w:val="00834A9E"/>
    <w:rsid w:val="008504FF"/>
    <w:rsid w:val="0085109E"/>
    <w:rsid w:val="00851331"/>
    <w:rsid w:val="008527D3"/>
    <w:rsid w:val="008561BC"/>
    <w:rsid w:val="008665ED"/>
    <w:rsid w:val="0087403C"/>
    <w:rsid w:val="008747B8"/>
    <w:rsid w:val="00875428"/>
    <w:rsid w:val="00880998"/>
    <w:rsid w:val="00883922"/>
    <w:rsid w:val="00886AC3"/>
    <w:rsid w:val="008903B5"/>
    <w:rsid w:val="00892EB8"/>
    <w:rsid w:val="008A2298"/>
    <w:rsid w:val="008A4198"/>
    <w:rsid w:val="008A5BAE"/>
    <w:rsid w:val="008A5E7A"/>
    <w:rsid w:val="008A69E5"/>
    <w:rsid w:val="008A7487"/>
    <w:rsid w:val="008A755A"/>
    <w:rsid w:val="008B052D"/>
    <w:rsid w:val="008B2CC4"/>
    <w:rsid w:val="008D0C89"/>
    <w:rsid w:val="008D30EF"/>
    <w:rsid w:val="008D34F3"/>
    <w:rsid w:val="008D4792"/>
    <w:rsid w:val="008D4F89"/>
    <w:rsid w:val="008E0409"/>
    <w:rsid w:val="008E3487"/>
    <w:rsid w:val="008E726B"/>
    <w:rsid w:val="008F0CB6"/>
    <w:rsid w:val="008F7F7D"/>
    <w:rsid w:val="0090100A"/>
    <w:rsid w:val="009016C2"/>
    <w:rsid w:val="009027BE"/>
    <w:rsid w:val="00910E90"/>
    <w:rsid w:val="009112CD"/>
    <w:rsid w:val="0091240D"/>
    <w:rsid w:val="00913EB1"/>
    <w:rsid w:val="0091451E"/>
    <w:rsid w:val="009145C1"/>
    <w:rsid w:val="00915CD5"/>
    <w:rsid w:val="00915DAC"/>
    <w:rsid w:val="009160BD"/>
    <w:rsid w:val="00916409"/>
    <w:rsid w:val="0091703E"/>
    <w:rsid w:val="00920729"/>
    <w:rsid w:val="00920FE9"/>
    <w:rsid w:val="00921194"/>
    <w:rsid w:val="00922ABD"/>
    <w:rsid w:val="0093399A"/>
    <w:rsid w:val="00935091"/>
    <w:rsid w:val="009366F6"/>
    <w:rsid w:val="00936892"/>
    <w:rsid w:val="009378B4"/>
    <w:rsid w:val="009414A0"/>
    <w:rsid w:val="00942141"/>
    <w:rsid w:val="0094319E"/>
    <w:rsid w:val="00951BA3"/>
    <w:rsid w:val="009538F8"/>
    <w:rsid w:val="00954A37"/>
    <w:rsid w:val="00955FC6"/>
    <w:rsid w:val="00960B02"/>
    <w:rsid w:val="00961A14"/>
    <w:rsid w:val="00965102"/>
    <w:rsid w:val="009667B7"/>
    <w:rsid w:val="00976625"/>
    <w:rsid w:val="00981F3D"/>
    <w:rsid w:val="009844D5"/>
    <w:rsid w:val="00987001"/>
    <w:rsid w:val="00996767"/>
    <w:rsid w:val="00997157"/>
    <w:rsid w:val="009971F9"/>
    <w:rsid w:val="009A0523"/>
    <w:rsid w:val="009A0EE4"/>
    <w:rsid w:val="009A1EDD"/>
    <w:rsid w:val="009A49AE"/>
    <w:rsid w:val="009B46DB"/>
    <w:rsid w:val="009B550E"/>
    <w:rsid w:val="009B7859"/>
    <w:rsid w:val="009B7FB7"/>
    <w:rsid w:val="009C3584"/>
    <w:rsid w:val="009C3D9A"/>
    <w:rsid w:val="009D3EAA"/>
    <w:rsid w:val="009D546A"/>
    <w:rsid w:val="009D6950"/>
    <w:rsid w:val="009E1B8F"/>
    <w:rsid w:val="00A00F1D"/>
    <w:rsid w:val="00A04F30"/>
    <w:rsid w:val="00A1150D"/>
    <w:rsid w:val="00A16C74"/>
    <w:rsid w:val="00A175A4"/>
    <w:rsid w:val="00A17B93"/>
    <w:rsid w:val="00A213B5"/>
    <w:rsid w:val="00A22AF8"/>
    <w:rsid w:val="00A26900"/>
    <w:rsid w:val="00A31A79"/>
    <w:rsid w:val="00A337B5"/>
    <w:rsid w:val="00A34A2A"/>
    <w:rsid w:val="00A43B7C"/>
    <w:rsid w:val="00A466EB"/>
    <w:rsid w:val="00A476CC"/>
    <w:rsid w:val="00A51047"/>
    <w:rsid w:val="00A516B0"/>
    <w:rsid w:val="00A54B25"/>
    <w:rsid w:val="00A72F89"/>
    <w:rsid w:val="00A73B14"/>
    <w:rsid w:val="00A907C2"/>
    <w:rsid w:val="00A909CC"/>
    <w:rsid w:val="00A9289E"/>
    <w:rsid w:val="00A93BE9"/>
    <w:rsid w:val="00A95062"/>
    <w:rsid w:val="00AA1E77"/>
    <w:rsid w:val="00AA44D6"/>
    <w:rsid w:val="00AB12C6"/>
    <w:rsid w:val="00AB4739"/>
    <w:rsid w:val="00AC26F2"/>
    <w:rsid w:val="00AC2AAA"/>
    <w:rsid w:val="00AC2ED2"/>
    <w:rsid w:val="00AD4579"/>
    <w:rsid w:val="00AD5DD7"/>
    <w:rsid w:val="00AE1979"/>
    <w:rsid w:val="00AE43DD"/>
    <w:rsid w:val="00AE5D8E"/>
    <w:rsid w:val="00AF193C"/>
    <w:rsid w:val="00AF1CE3"/>
    <w:rsid w:val="00AF2EF0"/>
    <w:rsid w:val="00AF6EAB"/>
    <w:rsid w:val="00B01E28"/>
    <w:rsid w:val="00B037D3"/>
    <w:rsid w:val="00B03C14"/>
    <w:rsid w:val="00B047E1"/>
    <w:rsid w:val="00B063C5"/>
    <w:rsid w:val="00B139F0"/>
    <w:rsid w:val="00B14C6C"/>
    <w:rsid w:val="00B1714A"/>
    <w:rsid w:val="00B2453F"/>
    <w:rsid w:val="00B25231"/>
    <w:rsid w:val="00B4083E"/>
    <w:rsid w:val="00B41848"/>
    <w:rsid w:val="00B43A5B"/>
    <w:rsid w:val="00B51742"/>
    <w:rsid w:val="00B62B93"/>
    <w:rsid w:val="00B64F5E"/>
    <w:rsid w:val="00B65B07"/>
    <w:rsid w:val="00B67228"/>
    <w:rsid w:val="00B713AB"/>
    <w:rsid w:val="00B72BB1"/>
    <w:rsid w:val="00B75FD8"/>
    <w:rsid w:val="00B81730"/>
    <w:rsid w:val="00B8345B"/>
    <w:rsid w:val="00B84930"/>
    <w:rsid w:val="00B85EE2"/>
    <w:rsid w:val="00B91638"/>
    <w:rsid w:val="00B95A1F"/>
    <w:rsid w:val="00B96402"/>
    <w:rsid w:val="00B96432"/>
    <w:rsid w:val="00BA13C2"/>
    <w:rsid w:val="00BA273D"/>
    <w:rsid w:val="00BB023E"/>
    <w:rsid w:val="00BB256E"/>
    <w:rsid w:val="00BB50FA"/>
    <w:rsid w:val="00BC26E3"/>
    <w:rsid w:val="00BC2D2C"/>
    <w:rsid w:val="00BC4153"/>
    <w:rsid w:val="00BC6CC4"/>
    <w:rsid w:val="00BD0AF3"/>
    <w:rsid w:val="00BD339A"/>
    <w:rsid w:val="00BD7B9E"/>
    <w:rsid w:val="00BE1448"/>
    <w:rsid w:val="00BE1559"/>
    <w:rsid w:val="00BE1B27"/>
    <w:rsid w:val="00BE347E"/>
    <w:rsid w:val="00BE418B"/>
    <w:rsid w:val="00BE5B52"/>
    <w:rsid w:val="00BF0114"/>
    <w:rsid w:val="00BF1D91"/>
    <w:rsid w:val="00BF1F9C"/>
    <w:rsid w:val="00BF3F48"/>
    <w:rsid w:val="00BF492C"/>
    <w:rsid w:val="00BF7103"/>
    <w:rsid w:val="00C00ADD"/>
    <w:rsid w:val="00C019E1"/>
    <w:rsid w:val="00C04E37"/>
    <w:rsid w:val="00C0633C"/>
    <w:rsid w:val="00C07A92"/>
    <w:rsid w:val="00C14DC9"/>
    <w:rsid w:val="00C17F31"/>
    <w:rsid w:val="00C20278"/>
    <w:rsid w:val="00C21FE9"/>
    <w:rsid w:val="00C24714"/>
    <w:rsid w:val="00C26EAC"/>
    <w:rsid w:val="00C27251"/>
    <w:rsid w:val="00C35867"/>
    <w:rsid w:val="00C36586"/>
    <w:rsid w:val="00C4574B"/>
    <w:rsid w:val="00C50EDC"/>
    <w:rsid w:val="00C525A9"/>
    <w:rsid w:val="00C5547A"/>
    <w:rsid w:val="00C60367"/>
    <w:rsid w:val="00C628B5"/>
    <w:rsid w:val="00C64B75"/>
    <w:rsid w:val="00C671BD"/>
    <w:rsid w:val="00C672AC"/>
    <w:rsid w:val="00C72D5B"/>
    <w:rsid w:val="00C76251"/>
    <w:rsid w:val="00C774D3"/>
    <w:rsid w:val="00C81944"/>
    <w:rsid w:val="00C835E7"/>
    <w:rsid w:val="00C83715"/>
    <w:rsid w:val="00C871AB"/>
    <w:rsid w:val="00C87268"/>
    <w:rsid w:val="00C90DCF"/>
    <w:rsid w:val="00C912A7"/>
    <w:rsid w:val="00C919DC"/>
    <w:rsid w:val="00C91D6B"/>
    <w:rsid w:val="00C92E93"/>
    <w:rsid w:val="00C94C4F"/>
    <w:rsid w:val="00C95C6A"/>
    <w:rsid w:val="00CA26B8"/>
    <w:rsid w:val="00CA30FF"/>
    <w:rsid w:val="00CA3AD8"/>
    <w:rsid w:val="00CA5F50"/>
    <w:rsid w:val="00CB04CD"/>
    <w:rsid w:val="00CB1148"/>
    <w:rsid w:val="00CB74DC"/>
    <w:rsid w:val="00CC44AD"/>
    <w:rsid w:val="00CD1213"/>
    <w:rsid w:val="00CD24C8"/>
    <w:rsid w:val="00CD2E1C"/>
    <w:rsid w:val="00CD396A"/>
    <w:rsid w:val="00CD3F99"/>
    <w:rsid w:val="00CE0D56"/>
    <w:rsid w:val="00CF0B09"/>
    <w:rsid w:val="00CF24D0"/>
    <w:rsid w:val="00CF2A61"/>
    <w:rsid w:val="00CF3429"/>
    <w:rsid w:val="00D017F5"/>
    <w:rsid w:val="00D017F7"/>
    <w:rsid w:val="00D01A10"/>
    <w:rsid w:val="00D02B98"/>
    <w:rsid w:val="00D03E09"/>
    <w:rsid w:val="00D073AC"/>
    <w:rsid w:val="00D10837"/>
    <w:rsid w:val="00D1153B"/>
    <w:rsid w:val="00D13DFD"/>
    <w:rsid w:val="00D1554A"/>
    <w:rsid w:val="00D15783"/>
    <w:rsid w:val="00D23EA2"/>
    <w:rsid w:val="00D253FB"/>
    <w:rsid w:val="00D26FDF"/>
    <w:rsid w:val="00D309DB"/>
    <w:rsid w:val="00D3768D"/>
    <w:rsid w:val="00D439E2"/>
    <w:rsid w:val="00D52191"/>
    <w:rsid w:val="00D53962"/>
    <w:rsid w:val="00D54D07"/>
    <w:rsid w:val="00D61E84"/>
    <w:rsid w:val="00D66C27"/>
    <w:rsid w:val="00D752B0"/>
    <w:rsid w:val="00D76CD1"/>
    <w:rsid w:val="00DA19DA"/>
    <w:rsid w:val="00DA68AF"/>
    <w:rsid w:val="00DB75C7"/>
    <w:rsid w:val="00DC0633"/>
    <w:rsid w:val="00DC0A63"/>
    <w:rsid w:val="00DC6B56"/>
    <w:rsid w:val="00DD3A5B"/>
    <w:rsid w:val="00DD4451"/>
    <w:rsid w:val="00DE104A"/>
    <w:rsid w:val="00DE6291"/>
    <w:rsid w:val="00DF09FC"/>
    <w:rsid w:val="00DF14F3"/>
    <w:rsid w:val="00E01210"/>
    <w:rsid w:val="00E02E4F"/>
    <w:rsid w:val="00E02F14"/>
    <w:rsid w:val="00E0357C"/>
    <w:rsid w:val="00E036CB"/>
    <w:rsid w:val="00E0455C"/>
    <w:rsid w:val="00E06DE9"/>
    <w:rsid w:val="00E13C59"/>
    <w:rsid w:val="00E213A4"/>
    <w:rsid w:val="00E2637A"/>
    <w:rsid w:val="00E27830"/>
    <w:rsid w:val="00E3565F"/>
    <w:rsid w:val="00E438F4"/>
    <w:rsid w:val="00E4517C"/>
    <w:rsid w:val="00E4692E"/>
    <w:rsid w:val="00E50B2C"/>
    <w:rsid w:val="00E542AF"/>
    <w:rsid w:val="00E54B78"/>
    <w:rsid w:val="00E60A67"/>
    <w:rsid w:val="00E63069"/>
    <w:rsid w:val="00E64B18"/>
    <w:rsid w:val="00E65C85"/>
    <w:rsid w:val="00E661CB"/>
    <w:rsid w:val="00E67A86"/>
    <w:rsid w:val="00E73F08"/>
    <w:rsid w:val="00E74D5B"/>
    <w:rsid w:val="00E767A9"/>
    <w:rsid w:val="00E7711A"/>
    <w:rsid w:val="00E804DB"/>
    <w:rsid w:val="00E8075A"/>
    <w:rsid w:val="00E81F5D"/>
    <w:rsid w:val="00E85CA5"/>
    <w:rsid w:val="00EA187A"/>
    <w:rsid w:val="00EA5AF6"/>
    <w:rsid w:val="00EA5BE8"/>
    <w:rsid w:val="00EB01F1"/>
    <w:rsid w:val="00EB3668"/>
    <w:rsid w:val="00EC0D49"/>
    <w:rsid w:val="00EC50FC"/>
    <w:rsid w:val="00EC6EBE"/>
    <w:rsid w:val="00ED29A8"/>
    <w:rsid w:val="00ED7D60"/>
    <w:rsid w:val="00EE1D3B"/>
    <w:rsid w:val="00EE211F"/>
    <w:rsid w:val="00EE5B5D"/>
    <w:rsid w:val="00F012F4"/>
    <w:rsid w:val="00F057A2"/>
    <w:rsid w:val="00F101AD"/>
    <w:rsid w:val="00F10DD4"/>
    <w:rsid w:val="00F10FA0"/>
    <w:rsid w:val="00F15A45"/>
    <w:rsid w:val="00F16EB0"/>
    <w:rsid w:val="00F21951"/>
    <w:rsid w:val="00F23ACA"/>
    <w:rsid w:val="00F24148"/>
    <w:rsid w:val="00F24853"/>
    <w:rsid w:val="00F26624"/>
    <w:rsid w:val="00F36687"/>
    <w:rsid w:val="00F37A46"/>
    <w:rsid w:val="00F43137"/>
    <w:rsid w:val="00F57EE2"/>
    <w:rsid w:val="00F61745"/>
    <w:rsid w:val="00F64433"/>
    <w:rsid w:val="00F6686C"/>
    <w:rsid w:val="00F67E59"/>
    <w:rsid w:val="00F731B9"/>
    <w:rsid w:val="00F74092"/>
    <w:rsid w:val="00F75C8E"/>
    <w:rsid w:val="00F77323"/>
    <w:rsid w:val="00F81816"/>
    <w:rsid w:val="00F82774"/>
    <w:rsid w:val="00F83B9F"/>
    <w:rsid w:val="00F8449C"/>
    <w:rsid w:val="00F84594"/>
    <w:rsid w:val="00F8511E"/>
    <w:rsid w:val="00F856A5"/>
    <w:rsid w:val="00F87247"/>
    <w:rsid w:val="00F92FFD"/>
    <w:rsid w:val="00F93FAA"/>
    <w:rsid w:val="00FA02D3"/>
    <w:rsid w:val="00FA2C7B"/>
    <w:rsid w:val="00FB1784"/>
    <w:rsid w:val="00FB1AAD"/>
    <w:rsid w:val="00FB1B70"/>
    <w:rsid w:val="00FB3DD7"/>
    <w:rsid w:val="00FB3ED1"/>
    <w:rsid w:val="00FC1E58"/>
    <w:rsid w:val="00FC32AE"/>
    <w:rsid w:val="00FC5171"/>
    <w:rsid w:val="00FC642A"/>
    <w:rsid w:val="00FC6BB0"/>
    <w:rsid w:val="00FC7115"/>
    <w:rsid w:val="00FD099C"/>
    <w:rsid w:val="00FD11FF"/>
    <w:rsid w:val="00FD2500"/>
    <w:rsid w:val="00FD3A63"/>
    <w:rsid w:val="00FD483A"/>
    <w:rsid w:val="00FD615E"/>
    <w:rsid w:val="00FE32A5"/>
    <w:rsid w:val="00FE4424"/>
    <w:rsid w:val="00FE6405"/>
    <w:rsid w:val="00FE7610"/>
    <w:rsid w:val="00FF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EA20"/>
  <w15:chartTrackingRefBased/>
  <w15:docId w15:val="{4B3E1802-0B10-436D-A6A7-C8F5461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00"/>
    <w:pPr>
      <w:ind w:left="720"/>
      <w:contextualSpacing/>
    </w:pPr>
  </w:style>
  <w:style w:type="character" w:styleId="CommentReference">
    <w:name w:val="annotation reference"/>
    <w:basedOn w:val="DefaultParagraphFont"/>
    <w:uiPriority w:val="99"/>
    <w:semiHidden/>
    <w:unhideWhenUsed/>
    <w:rsid w:val="000D01E4"/>
    <w:rPr>
      <w:sz w:val="16"/>
      <w:szCs w:val="16"/>
    </w:rPr>
  </w:style>
  <w:style w:type="paragraph" w:styleId="CommentText">
    <w:name w:val="annotation text"/>
    <w:basedOn w:val="Normal"/>
    <w:link w:val="CommentTextChar"/>
    <w:uiPriority w:val="99"/>
    <w:semiHidden/>
    <w:unhideWhenUsed/>
    <w:rsid w:val="000D01E4"/>
    <w:pPr>
      <w:spacing w:line="240" w:lineRule="auto"/>
    </w:pPr>
    <w:rPr>
      <w:sz w:val="20"/>
      <w:szCs w:val="20"/>
    </w:rPr>
  </w:style>
  <w:style w:type="character" w:customStyle="1" w:styleId="CommentTextChar">
    <w:name w:val="Comment Text Char"/>
    <w:basedOn w:val="DefaultParagraphFont"/>
    <w:link w:val="CommentText"/>
    <w:uiPriority w:val="99"/>
    <w:semiHidden/>
    <w:rsid w:val="000D01E4"/>
    <w:rPr>
      <w:sz w:val="20"/>
      <w:szCs w:val="20"/>
    </w:rPr>
  </w:style>
  <w:style w:type="paragraph" w:styleId="CommentSubject">
    <w:name w:val="annotation subject"/>
    <w:basedOn w:val="CommentText"/>
    <w:next w:val="CommentText"/>
    <w:link w:val="CommentSubjectChar"/>
    <w:uiPriority w:val="99"/>
    <w:semiHidden/>
    <w:unhideWhenUsed/>
    <w:rsid w:val="000D01E4"/>
    <w:rPr>
      <w:b/>
      <w:bCs/>
    </w:rPr>
  </w:style>
  <w:style w:type="character" w:customStyle="1" w:styleId="CommentSubjectChar">
    <w:name w:val="Comment Subject Char"/>
    <w:basedOn w:val="CommentTextChar"/>
    <w:link w:val="CommentSubject"/>
    <w:uiPriority w:val="99"/>
    <w:semiHidden/>
    <w:rsid w:val="000D01E4"/>
    <w:rPr>
      <w:b/>
      <w:bCs/>
      <w:sz w:val="20"/>
      <w:szCs w:val="20"/>
    </w:rPr>
  </w:style>
  <w:style w:type="paragraph" w:styleId="BalloonText">
    <w:name w:val="Balloon Text"/>
    <w:basedOn w:val="Normal"/>
    <w:link w:val="BalloonTextChar"/>
    <w:uiPriority w:val="99"/>
    <w:semiHidden/>
    <w:unhideWhenUsed/>
    <w:rsid w:val="000D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E4"/>
    <w:rPr>
      <w:rFonts w:ascii="Segoe UI" w:hAnsi="Segoe UI" w:cs="Segoe UI"/>
      <w:sz w:val="18"/>
      <w:szCs w:val="18"/>
    </w:rPr>
  </w:style>
  <w:style w:type="paragraph" w:styleId="Header">
    <w:name w:val="header"/>
    <w:basedOn w:val="Normal"/>
    <w:link w:val="HeaderChar"/>
    <w:uiPriority w:val="99"/>
    <w:unhideWhenUsed/>
    <w:rsid w:val="004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2B"/>
  </w:style>
  <w:style w:type="paragraph" w:styleId="Footer">
    <w:name w:val="footer"/>
    <w:basedOn w:val="Normal"/>
    <w:link w:val="FooterChar"/>
    <w:uiPriority w:val="99"/>
    <w:unhideWhenUsed/>
    <w:rsid w:val="004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2B"/>
  </w:style>
  <w:style w:type="table" w:styleId="TableGrid">
    <w:name w:val="Table Grid"/>
    <w:basedOn w:val="TableNormal"/>
    <w:uiPriority w:val="39"/>
    <w:rsid w:val="00D0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1FE9"/>
    <w:pPr>
      <w:spacing w:after="0" w:line="240" w:lineRule="auto"/>
    </w:pPr>
  </w:style>
  <w:style w:type="character" w:styleId="Hyperlink">
    <w:name w:val="Hyperlink"/>
    <w:basedOn w:val="DefaultParagraphFont"/>
    <w:uiPriority w:val="99"/>
    <w:semiHidden/>
    <w:unhideWhenUsed/>
    <w:rsid w:val="008D34F3"/>
    <w:rPr>
      <w:color w:val="0000FF"/>
      <w:u w:val="single"/>
    </w:rPr>
  </w:style>
  <w:style w:type="paragraph" w:styleId="NoSpacing">
    <w:name w:val="No Spacing"/>
    <w:uiPriority w:val="1"/>
    <w:qFormat/>
    <w:rsid w:val="00186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4339">
      <w:bodyDiv w:val="1"/>
      <w:marLeft w:val="0"/>
      <w:marRight w:val="0"/>
      <w:marTop w:val="0"/>
      <w:marBottom w:val="0"/>
      <w:divBdr>
        <w:top w:val="none" w:sz="0" w:space="0" w:color="auto"/>
        <w:left w:val="none" w:sz="0" w:space="0" w:color="auto"/>
        <w:bottom w:val="none" w:sz="0" w:space="0" w:color="auto"/>
        <w:right w:val="none" w:sz="0" w:space="0" w:color="auto"/>
      </w:divBdr>
    </w:div>
    <w:div w:id="561869514">
      <w:bodyDiv w:val="1"/>
      <w:marLeft w:val="0"/>
      <w:marRight w:val="0"/>
      <w:marTop w:val="0"/>
      <w:marBottom w:val="0"/>
      <w:divBdr>
        <w:top w:val="none" w:sz="0" w:space="0" w:color="auto"/>
        <w:left w:val="none" w:sz="0" w:space="0" w:color="auto"/>
        <w:bottom w:val="none" w:sz="0" w:space="0" w:color="auto"/>
        <w:right w:val="none" w:sz="0" w:space="0" w:color="auto"/>
      </w:divBdr>
    </w:div>
    <w:div w:id="958099461">
      <w:bodyDiv w:val="1"/>
      <w:marLeft w:val="0"/>
      <w:marRight w:val="0"/>
      <w:marTop w:val="0"/>
      <w:marBottom w:val="0"/>
      <w:divBdr>
        <w:top w:val="none" w:sz="0" w:space="0" w:color="auto"/>
        <w:left w:val="none" w:sz="0" w:space="0" w:color="auto"/>
        <w:bottom w:val="none" w:sz="0" w:space="0" w:color="auto"/>
        <w:right w:val="none" w:sz="0" w:space="0" w:color="auto"/>
      </w:divBdr>
      <w:divsChild>
        <w:div w:id="1314675096">
          <w:marLeft w:val="0"/>
          <w:marRight w:val="0"/>
          <w:marTop w:val="0"/>
          <w:marBottom w:val="0"/>
          <w:divBdr>
            <w:top w:val="none" w:sz="0" w:space="0" w:color="auto"/>
            <w:left w:val="none" w:sz="0" w:space="0" w:color="auto"/>
            <w:bottom w:val="none" w:sz="0" w:space="0" w:color="auto"/>
            <w:right w:val="none" w:sz="0" w:space="0" w:color="auto"/>
          </w:divBdr>
          <w:divsChild>
            <w:div w:id="512106323">
              <w:marLeft w:val="0"/>
              <w:marRight w:val="0"/>
              <w:marTop w:val="0"/>
              <w:marBottom w:val="0"/>
              <w:divBdr>
                <w:top w:val="none" w:sz="0" w:space="0" w:color="auto"/>
                <w:left w:val="none" w:sz="0" w:space="0" w:color="auto"/>
                <w:bottom w:val="none" w:sz="0" w:space="0" w:color="auto"/>
                <w:right w:val="none" w:sz="0" w:space="0" w:color="auto"/>
              </w:divBdr>
              <w:divsChild>
                <w:div w:id="1783918257">
                  <w:marLeft w:val="0"/>
                  <w:marRight w:val="0"/>
                  <w:marTop w:val="0"/>
                  <w:marBottom w:val="0"/>
                  <w:divBdr>
                    <w:top w:val="none" w:sz="0" w:space="0" w:color="auto"/>
                    <w:left w:val="none" w:sz="0" w:space="0" w:color="auto"/>
                    <w:bottom w:val="none" w:sz="0" w:space="0" w:color="auto"/>
                    <w:right w:val="none" w:sz="0" w:space="0" w:color="auto"/>
                  </w:divBdr>
                  <w:divsChild>
                    <w:div w:id="122119695">
                      <w:marLeft w:val="0"/>
                      <w:marRight w:val="0"/>
                      <w:marTop w:val="0"/>
                      <w:marBottom w:val="0"/>
                      <w:divBdr>
                        <w:top w:val="none" w:sz="0" w:space="0" w:color="auto"/>
                        <w:left w:val="none" w:sz="0" w:space="0" w:color="auto"/>
                        <w:bottom w:val="none" w:sz="0" w:space="0" w:color="auto"/>
                        <w:right w:val="none" w:sz="0" w:space="0" w:color="auto"/>
                      </w:divBdr>
                      <w:divsChild>
                        <w:div w:id="1721127879">
                          <w:marLeft w:val="0"/>
                          <w:marRight w:val="0"/>
                          <w:marTop w:val="0"/>
                          <w:marBottom w:val="0"/>
                          <w:divBdr>
                            <w:top w:val="none" w:sz="0" w:space="0" w:color="auto"/>
                            <w:left w:val="none" w:sz="0" w:space="0" w:color="auto"/>
                            <w:bottom w:val="none" w:sz="0" w:space="0" w:color="auto"/>
                            <w:right w:val="none" w:sz="0" w:space="0" w:color="auto"/>
                          </w:divBdr>
                          <w:divsChild>
                            <w:div w:id="1243561851">
                              <w:marLeft w:val="0"/>
                              <w:marRight w:val="0"/>
                              <w:marTop w:val="0"/>
                              <w:marBottom w:val="0"/>
                              <w:divBdr>
                                <w:top w:val="none" w:sz="0" w:space="0" w:color="auto"/>
                                <w:left w:val="none" w:sz="0" w:space="0" w:color="auto"/>
                                <w:bottom w:val="none" w:sz="0" w:space="0" w:color="auto"/>
                                <w:right w:val="none" w:sz="0" w:space="0" w:color="auto"/>
                              </w:divBdr>
                              <w:divsChild>
                                <w:div w:id="102848313">
                                  <w:marLeft w:val="0"/>
                                  <w:marRight w:val="0"/>
                                  <w:marTop w:val="0"/>
                                  <w:marBottom w:val="0"/>
                                  <w:divBdr>
                                    <w:top w:val="none" w:sz="0" w:space="0" w:color="auto"/>
                                    <w:left w:val="none" w:sz="0" w:space="0" w:color="auto"/>
                                    <w:bottom w:val="none" w:sz="0" w:space="0" w:color="auto"/>
                                    <w:right w:val="none" w:sz="0" w:space="0" w:color="auto"/>
                                  </w:divBdr>
                                  <w:divsChild>
                                    <w:div w:id="1130441294">
                                      <w:marLeft w:val="0"/>
                                      <w:marRight w:val="0"/>
                                      <w:marTop w:val="0"/>
                                      <w:marBottom w:val="0"/>
                                      <w:divBdr>
                                        <w:top w:val="none" w:sz="0" w:space="0" w:color="auto"/>
                                        <w:left w:val="none" w:sz="0" w:space="0" w:color="auto"/>
                                        <w:bottom w:val="none" w:sz="0" w:space="0" w:color="auto"/>
                                        <w:right w:val="none" w:sz="0" w:space="0" w:color="auto"/>
                                      </w:divBdr>
                                      <w:divsChild>
                                        <w:div w:id="1008291160">
                                          <w:marLeft w:val="0"/>
                                          <w:marRight w:val="0"/>
                                          <w:marTop w:val="0"/>
                                          <w:marBottom w:val="0"/>
                                          <w:divBdr>
                                            <w:top w:val="none" w:sz="0" w:space="0" w:color="auto"/>
                                            <w:left w:val="none" w:sz="0" w:space="0" w:color="auto"/>
                                            <w:bottom w:val="none" w:sz="0" w:space="0" w:color="auto"/>
                                            <w:right w:val="none" w:sz="0" w:space="0" w:color="auto"/>
                                          </w:divBdr>
                                          <w:divsChild>
                                            <w:div w:id="84544117">
                                              <w:marLeft w:val="0"/>
                                              <w:marRight w:val="0"/>
                                              <w:marTop w:val="0"/>
                                              <w:marBottom w:val="0"/>
                                              <w:divBdr>
                                                <w:top w:val="none" w:sz="0" w:space="0" w:color="auto"/>
                                                <w:left w:val="none" w:sz="0" w:space="0" w:color="auto"/>
                                                <w:bottom w:val="none" w:sz="0" w:space="0" w:color="auto"/>
                                                <w:right w:val="none" w:sz="0" w:space="0" w:color="auto"/>
                                              </w:divBdr>
                                              <w:divsChild>
                                                <w:div w:id="1726634574">
                                                  <w:marLeft w:val="0"/>
                                                  <w:marRight w:val="0"/>
                                                  <w:marTop w:val="0"/>
                                                  <w:marBottom w:val="0"/>
                                                  <w:divBdr>
                                                    <w:top w:val="none" w:sz="0" w:space="0" w:color="auto"/>
                                                    <w:left w:val="none" w:sz="0" w:space="0" w:color="auto"/>
                                                    <w:bottom w:val="none" w:sz="0" w:space="0" w:color="auto"/>
                                                    <w:right w:val="none" w:sz="0" w:space="0" w:color="auto"/>
                                                  </w:divBdr>
                                                  <w:divsChild>
                                                    <w:div w:id="1794128706">
                                                      <w:marLeft w:val="0"/>
                                                      <w:marRight w:val="0"/>
                                                      <w:marTop w:val="0"/>
                                                      <w:marBottom w:val="0"/>
                                                      <w:divBdr>
                                                        <w:top w:val="none" w:sz="0" w:space="0" w:color="auto"/>
                                                        <w:left w:val="none" w:sz="0" w:space="0" w:color="auto"/>
                                                        <w:bottom w:val="none" w:sz="0" w:space="0" w:color="auto"/>
                                                        <w:right w:val="none" w:sz="0" w:space="0" w:color="auto"/>
                                                      </w:divBdr>
                                                      <w:divsChild>
                                                        <w:div w:id="2046825723">
                                                          <w:marLeft w:val="0"/>
                                                          <w:marRight w:val="0"/>
                                                          <w:marTop w:val="0"/>
                                                          <w:marBottom w:val="0"/>
                                                          <w:divBdr>
                                                            <w:top w:val="single" w:sz="6" w:space="0" w:color="CCCCCC"/>
                                                            <w:left w:val="single" w:sz="6" w:space="0" w:color="CCCCCC"/>
                                                            <w:bottom w:val="single" w:sz="6" w:space="0" w:color="CCCCCC"/>
                                                            <w:right w:val="single" w:sz="6" w:space="0" w:color="CCCCCC"/>
                                                          </w:divBdr>
                                                          <w:divsChild>
                                                            <w:div w:id="935795607">
                                                              <w:marLeft w:val="0"/>
                                                              <w:marRight w:val="0"/>
                                                              <w:marTop w:val="0"/>
                                                              <w:marBottom w:val="0"/>
                                                              <w:divBdr>
                                                                <w:top w:val="none" w:sz="0" w:space="0" w:color="auto"/>
                                                                <w:left w:val="none" w:sz="0" w:space="0" w:color="auto"/>
                                                                <w:bottom w:val="none" w:sz="0" w:space="0" w:color="auto"/>
                                                                <w:right w:val="none" w:sz="0" w:space="0" w:color="auto"/>
                                                              </w:divBdr>
                                                              <w:divsChild>
                                                                <w:div w:id="1701935878">
                                                                  <w:marLeft w:val="0"/>
                                                                  <w:marRight w:val="0"/>
                                                                  <w:marTop w:val="0"/>
                                                                  <w:marBottom w:val="0"/>
                                                                  <w:divBdr>
                                                                    <w:top w:val="none" w:sz="0" w:space="0" w:color="auto"/>
                                                                    <w:left w:val="none" w:sz="0" w:space="0" w:color="auto"/>
                                                                    <w:bottom w:val="none" w:sz="0" w:space="0" w:color="auto"/>
                                                                    <w:right w:val="none" w:sz="0" w:space="0" w:color="auto"/>
                                                                  </w:divBdr>
                                                                  <w:divsChild>
                                                                    <w:div w:id="899444344">
                                                                      <w:marLeft w:val="0"/>
                                                                      <w:marRight w:val="90"/>
                                                                      <w:marTop w:val="0"/>
                                                                      <w:marBottom w:val="0"/>
                                                                      <w:divBdr>
                                                                        <w:top w:val="none" w:sz="0" w:space="0" w:color="auto"/>
                                                                        <w:left w:val="none" w:sz="0" w:space="0" w:color="auto"/>
                                                                        <w:bottom w:val="none" w:sz="0" w:space="0" w:color="auto"/>
                                                                        <w:right w:val="none" w:sz="0" w:space="0" w:color="auto"/>
                                                                      </w:divBdr>
                                                                      <w:divsChild>
                                                                        <w:div w:id="2096852794">
                                                                          <w:marLeft w:val="-6000"/>
                                                                          <w:marRight w:val="0"/>
                                                                          <w:marTop w:val="0"/>
                                                                          <w:marBottom w:val="135"/>
                                                                          <w:divBdr>
                                                                            <w:top w:val="none" w:sz="0" w:space="0" w:color="auto"/>
                                                                            <w:left w:val="none" w:sz="0" w:space="0" w:color="auto"/>
                                                                            <w:bottom w:val="single" w:sz="6" w:space="0" w:color="E5E5E5"/>
                                                                            <w:right w:val="none" w:sz="0" w:space="0" w:color="auto"/>
                                                                          </w:divBdr>
                                                                          <w:divsChild>
                                                                            <w:div w:id="717123515">
                                                                              <w:marLeft w:val="0"/>
                                                                              <w:marRight w:val="0"/>
                                                                              <w:marTop w:val="0"/>
                                                                              <w:marBottom w:val="0"/>
                                                                              <w:divBdr>
                                                                                <w:top w:val="none" w:sz="0" w:space="0" w:color="auto"/>
                                                                                <w:left w:val="none" w:sz="0" w:space="0" w:color="auto"/>
                                                                                <w:bottom w:val="none" w:sz="0" w:space="0" w:color="auto"/>
                                                                                <w:right w:val="none" w:sz="0" w:space="0" w:color="auto"/>
                                                                              </w:divBdr>
                                                                              <w:divsChild>
                                                                                <w:div w:id="469058209">
                                                                                  <w:marLeft w:val="0"/>
                                                                                  <w:marRight w:val="0"/>
                                                                                  <w:marTop w:val="0"/>
                                                                                  <w:marBottom w:val="0"/>
                                                                                  <w:divBdr>
                                                                                    <w:top w:val="none" w:sz="0" w:space="0" w:color="auto"/>
                                                                                    <w:left w:val="none" w:sz="0" w:space="0" w:color="auto"/>
                                                                                    <w:bottom w:val="none" w:sz="0" w:space="0" w:color="auto"/>
                                                                                    <w:right w:val="none" w:sz="0" w:space="0" w:color="auto"/>
                                                                                  </w:divBdr>
                                                                                  <w:divsChild>
                                                                                    <w:div w:id="1395474117">
                                                                                      <w:marLeft w:val="0"/>
                                                                                      <w:marRight w:val="0"/>
                                                                                      <w:marTop w:val="0"/>
                                                                                      <w:marBottom w:val="0"/>
                                                                                      <w:divBdr>
                                                                                        <w:top w:val="none" w:sz="0" w:space="0" w:color="auto"/>
                                                                                        <w:left w:val="none" w:sz="0" w:space="0" w:color="auto"/>
                                                                                        <w:bottom w:val="none" w:sz="0" w:space="0" w:color="auto"/>
                                                                                        <w:right w:val="none" w:sz="0" w:space="0" w:color="auto"/>
                                                                                      </w:divBdr>
                                                                                      <w:divsChild>
                                                                                        <w:div w:id="1344553666">
                                                                                          <w:marLeft w:val="0"/>
                                                                                          <w:marRight w:val="0"/>
                                                                                          <w:marTop w:val="0"/>
                                                                                          <w:marBottom w:val="0"/>
                                                                                          <w:divBdr>
                                                                                            <w:top w:val="single" w:sz="6" w:space="0" w:color="666666"/>
                                                                                            <w:left w:val="single" w:sz="6" w:space="0" w:color="CCCCCC"/>
                                                                                            <w:bottom w:val="single" w:sz="6" w:space="0" w:color="CCCCCC"/>
                                                                                            <w:right w:val="single" w:sz="6" w:space="0" w:color="CCCCCC"/>
                                                                                          </w:divBdr>
                                                                                          <w:divsChild>
                                                                                            <w:div w:id="291518116">
                                                                                              <w:marLeft w:val="30"/>
                                                                                              <w:marRight w:val="0"/>
                                                                                              <w:marTop w:val="0"/>
                                                                                              <w:marBottom w:val="0"/>
                                                                                              <w:divBdr>
                                                                                                <w:top w:val="none" w:sz="0" w:space="0" w:color="auto"/>
                                                                                                <w:left w:val="none" w:sz="0" w:space="0" w:color="auto"/>
                                                                                                <w:bottom w:val="none" w:sz="0" w:space="0" w:color="auto"/>
                                                                                                <w:right w:val="none" w:sz="0" w:space="0" w:color="auto"/>
                                                                                              </w:divBdr>
                                                                                              <w:divsChild>
                                                                                                <w:div w:id="1728608843">
                                                                                                  <w:marLeft w:val="0"/>
                                                                                                  <w:marRight w:val="0"/>
                                                                                                  <w:marTop w:val="0"/>
                                                                                                  <w:marBottom w:val="0"/>
                                                                                                  <w:divBdr>
                                                                                                    <w:top w:val="none" w:sz="0" w:space="0" w:color="auto"/>
                                                                                                    <w:left w:val="none" w:sz="0" w:space="0" w:color="auto"/>
                                                                                                    <w:bottom w:val="none" w:sz="0" w:space="0" w:color="auto"/>
                                                                                                    <w:right w:val="none" w:sz="0" w:space="0" w:color="auto"/>
                                                                                                  </w:divBdr>
                                                                                                </w:div>
                                                                                                <w:div w:id="681009982">
                                                                                                  <w:marLeft w:val="0"/>
                                                                                                  <w:marRight w:val="0"/>
                                                                                                  <w:marTop w:val="0"/>
                                                                                                  <w:marBottom w:val="0"/>
                                                                                                  <w:divBdr>
                                                                                                    <w:top w:val="none" w:sz="0" w:space="0" w:color="auto"/>
                                                                                                    <w:left w:val="none" w:sz="0" w:space="0" w:color="auto"/>
                                                                                                    <w:bottom w:val="none" w:sz="0" w:space="0" w:color="auto"/>
                                                                                                    <w:right w:val="none" w:sz="0" w:space="0" w:color="auto"/>
                                                                                                  </w:divBdr>
                                                                                                </w:div>
                                                                                                <w:div w:id="2012098164">
                                                                                                  <w:marLeft w:val="0"/>
                                                                                                  <w:marRight w:val="0"/>
                                                                                                  <w:marTop w:val="0"/>
                                                                                                  <w:marBottom w:val="0"/>
                                                                                                  <w:divBdr>
                                                                                                    <w:top w:val="none" w:sz="0" w:space="0" w:color="auto"/>
                                                                                                    <w:left w:val="none" w:sz="0" w:space="0" w:color="auto"/>
                                                                                                    <w:bottom w:val="none" w:sz="0" w:space="0" w:color="auto"/>
                                                                                                    <w:right w:val="none" w:sz="0" w:space="0" w:color="auto"/>
                                                                                                  </w:divBdr>
                                                                                                </w:div>
                                                                                                <w:div w:id="714473617">
                                                                                                  <w:marLeft w:val="0"/>
                                                                                                  <w:marRight w:val="0"/>
                                                                                                  <w:marTop w:val="0"/>
                                                                                                  <w:marBottom w:val="0"/>
                                                                                                  <w:divBdr>
                                                                                                    <w:top w:val="none" w:sz="0" w:space="0" w:color="auto"/>
                                                                                                    <w:left w:val="none" w:sz="0" w:space="0" w:color="auto"/>
                                                                                                    <w:bottom w:val="none" w:sz="0" w:space="0" w:color="auto"/>
                                                                                                    <w:right w:val="none" w:sz="0" w:space="0" w:color="auto"/>
                                                                                                  </w:divBdr>
                                                                                                </w:div>
                                                                                                <w:div w:id="881483809">
                                                                                                  <w:marLeft w:val="0"/>
                                                                                                  <w:marRight w:val="0"/>
                                                                                                  <w:marTop w:val="0"/>
                                                                                                  <w:marBottom w:val="0"/>
                                                                                                  <w:divBdr>
                                                                                                    <w:top w:val="none" w:sz="0" w:space="0" w:color="auto"/>
                                                                                                    <w:left w:val="none" w:sz="0" w:space="0" w:color="auto"/>
                                                                                                    <w:bottom w:val="none" w:sz="0" w:space="0" w:color="auto"/>
                                                                                                    <w:right w:val="none" w:sz="0" w:space="0" w:color="auto"/>
                                                                                                  </w:divBdr>
                                                                                                </w:div>
                                                                                                <w:div w:id="1911038305">
                                                                                                  <w:marLeft w:val="0"/>
                                                                                                  <w:marRight w:val="0"/>
                                                                                                  <w:marTop w:val="0"/>
                                                                                                  <w:marBottom w:val="0"/>
                                                                                                  <w:divBdr>
                                                                                                    <w:top w:val="none" w:sz="0" w:space="0" w:color="auto"/>
                                                                                                    <w:left w:val="none" w:sz="0" w:space="0" w:color="auto"/>
                                                                                                    <w:bottom w:val="none" w:sz="0" w:space="0" w:color="auto"/>
                                                                                                    <w:right w:val="none" w:sz="0" w:space="0" w:color="auto"/>
                                                                                                  </w:divBdr>
                                                                                                </w:div>
                                                                                                <w:div w:id="203753765">
                                                                                                  <w:marLeft w:val="0"/>
                                                                                                  <w:marRight w:val="0"/>
                                                                                                  <w:marTop w:val="0"/>
                                                                                                  <w:marBottom w:val="0"/>
                                                                                                  <w:divBdr>
                                                                                                    <w:top w:val="none" w:sz="0" w:space="0" w:color="auto"/>
                                                                                                    <w:left w:val="none" w:sz="0" w:space="0" w:color="auto"/>
                                                                                                    <w:bottom w:val="none" w:sz="0" w:space="0" w:color="auto"/>
                                                                                                    <w:right w:val="none" w:sz="0" w:space="0" w:color="auto"/>
                                                                                                  </w:divBdr>
                                                                                                </w:div>
                                                                                                <w:div w:id="15628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294158">
      <w:bodyDiv w:val="1"/>
      <w:marLeft w:val="0"/>
      <w:marRight w:val="0"/>
      <w:marTop w:val="0"/>
      <w:marBottom w:val="0"/>
      <w:divBdr>
        <w:top w:val="none" w:sz="0" w:space="0" w:color="auto"/>
        <w:left w:val="none" w:sz="0" w:space="0" w:color="auto"/>
        <w:bottom w:val="none" w:sz="0" w:space="0" w:color="auto"/>
        <w:right w:val="none" w:sz="0" w:space="0" w:color="auto"/>
      </w:divBdr>
    </w:div>
    <w:div w:id="1432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1BDE-628B-426F-8A4B-B596E1FC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Karen Perrie</cp:lastModifiedBy>
  <cp:revision>3</cp:revision>
  <cp:lastPrinted>2020-03-03T11:32:00Z</cp:lastPrinted>
  <dcterms:created xsi:type="dcterms:W3CDTF">2020-04-08T10:27:00Z</dcterms:created>
  <dcterms:modified xsi:type="dcterms:W3CDTF">2020-04-08T10:30:00Z</dcterms:modified>
</cp:coreProperties>
</file>